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329C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515F" w:rsidRPr="00641D51" w:rsidRDefault="0037022F" w:rsidP="00D1753D">
                  <w:pPr>
                    <w:jc w:val="both"/>
                  </w:pPr>
                  <w:r w:rsidRPr="003F4178">
                    <w:t>Приложение к</w:t>
                  </w:r>
                  <w:r w:rsidR="002A515F" w:rsidRPr="003F4178">
                    <w:t xml:space="preserve"> ОПОП по направлению подготовки </w:t>
                  </w:r>
                  <w:r w:rsidR="002A515F" w:rsidRPr="0037022F">
                    <w:rPr>
                      <w:b/>
                    </w:rPr>
                    <w:t>45.03.01 Филологи</w:t>
                  </w:r>
                  <w:r w:rsidR="002A515F" w:rsidRPr="003F4178">
                    <w:t xml:space="preserve">я (уровень бакалавриата), Направленность (профиль) программы </w:t>
                  </w:r>
                  <w:r w:rsidR="002A515F" w:rsidRPr="0037022F">
                    <w:rPr>
                      <w:b/>
                    </w:rPr>
                    <w:t>«Зарубежная филология (английский язык и литература)»</w:t>
                  </w:r>
                  <w:r w:rsidR="002A515F" w:rsidRPr="003F4178">
                    <w:t xml:space="preserve">, </w:t>
                  </w:r>
                  <w:r w:rsidR="002A515F" w:rsidRPr="00CB2496">
                    <w:t xml:space="preserve">утв. приказом ректора ОмГА </w:t>
                  </w:r>
                  <w:r w:rsidR="00052744">
                    <w:t xml:space="preserve"> от </w:t>
                  </w:r>
                  <w:r w:rsidR="00052744" w:rsidRPr="00AB1406">
                    <w:rPr>
                      <w:color w:val="000000"/>
                      <w:sz w:val="22"/>
                      <w:szCs w:val="22"/>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3175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7022F" w:rsidRPr="0037022F" w:rsidRDefault="0037022F" w:rsidP="0037022F">
      <w:pPr>
        <w:autoSpaceDE/>
        <w:adjustRightInd/>
        <w:ind w:right="1"/>
        <w:contextualSpacing/>
        <w:jc w:val="center"/>
        <w:rPr>
          <w:rFonts w:eastAsia="Courier New"/>
          <w:noProof/>
          <w:sz w:val="28"/>
          <w:szCs w:val="28"/>
          <w:lang w:bidi="ru-RU"/>
        </w:rPr>
      </w:pPr>
      <w:bookmarkStart w:id="0" w:name="_Hlk105417212"/>
      <w:r w:rsidRPr="0037022F">
        <w:rPr>
          <w:rFonts w:eastAsia="Courier New"/>
          <w:noProof/>
          <w:sz w:val="28"/>
          <w:szCs w:val="28"/>
          <w:lang w:bidi="ru-RU"/>
        </w:rPr>
        <w:t xml:space="preserve">Кафедра </w:t>
      </w:r>
      <w:bookmarkStart w:id="1" w:name="_Hlk105077921"/>
      <w:bookmarkStart w:id="2" w:name="_Hlk105073049"/>
      <w:r w:rsidRPr="003702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641D51" w:rsidRDefault="00C94464" w:rsidP="00C94464">
      <w:pPr>
        <w:autoSpaceDE/>
        <w:adjustRightInd/>
        <w:ind w:right="1"/>
        <w:contextualSpacing/>
        <w:jc w:val="center"/>
        <w:rPr>
          <w:rFonts w:eastAsia="Courier New"/>
          <w:noProof/>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329C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515F" w:rsidRPr="00C94464" w:rsidRDefault="002A515F" w:rsidP="00C94464">
                  <w:pPr>
                    <w:jc w:val="center"/>
                    <w:rPr>
                      <w:sz w:val="24"/>
                      <w:szCs w:val="24"/>
                    </w:rPr>
                  </w:pPr>
                  <w:r w:rsidRPr="00C94464">
                    <w:rPr>
                      <w:sz w:val="24"/>
                      <w:szCs w:val="24"/>
                    </w:rPr>
                    <w:t>УТВЕРЖДАЮ:</w:t>
                  </w:r>
                </w:p>
                <w:p w:rsidR="002A515F" w:rsidRPr="00C94464" w:rsidRDefault="002A515F" w:rsidP="00C94464">
                  <w:pPr>
                    <w:jc w:val="center"/>
                    <w:rPr>
                      <w:sz w:val="24"/>
                      <w:szCs w:val="24"/>
                    </w:rPr>
                  </w:pPr>
                  <w:r w:rsidRPr="00C94464">
                    <w:rPr>
                      <w:sz w:val="24"/>
                      <w:szCs w:val="24"/>
                    </w:rPr>
                    <w:t>Ректор, д.фил.н., профессор</w:t>
                  </w:r>
                </w:p>
                <w:p w:rsidR="002A515F" w:rsidRDefault="002A515F" w:rsidP="00C94464">
                  <w:pPr>
                    <w:jc w:val="center"/>
                    <w:rPr>
                      <w:sz w:val="24"/>
                      <w:szCs w:val="24"/>
                    </w:rPr>
                  </w:pPr>
                </w:p>
                <w:p w:rsidR="002A515F" w:rsidRPr="00C94464" w:rsidRDefault="002A515F" w:rsidP="00C94464">
                  <w:pPr>
                    <w:jc w:val="center"/>
                    <w:rPr>
                      <w:sz w:val="24"/>
                      <w:szCs w:val="24"/>
                    </w:rPr>
                  </w:pPr>
                  <w:r w:rsidRPr="00C94464">
                    <w:rPr>
                      <w:sz w:val="24"/>
                      <w:szCs w:val="24"/>
                    </w:rPr>
                    <w:t>______________А.Э. Еремеев</w:t>
                  </w:r>
                </w:p>
                <w:p w:rsidR="00052744" w:rsidRPr="002C7254" w:rsidRDefault="00052744" w:rsidP="00052744">
                  <w:pPr>
                    <w:autoSpaceDE/>
                    <w:adjustRightInd/>
                    <w:ind w:right="1"/>
                    <w:contextualSpacing/>
                    <w:jc w:val="right"/>
                    <w:rPr>
                      <w:rFonts w:eastAsia="Courier New"/>
                      <w:noProof/>
                      <w:color w:val="000000"/>
                      <w:sz w:val="28"/>
                      <w:szCs w:val="28"/>
                      <w:lang w:bidi="ru-RU"/>
                    </w:rPr>
                  </w:pPr>
                  <w:r>
                    <w:rPr>
                      <w:color w:val="000000"/>
                      <w:sz w:val="24"/>
                      <w:szCs w:val="24"/>
                    </w:rPr>
                    <w:t>25.03.2024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37022F">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F4178" w:rsidRDefault="003F4178" w:rsidP="007F4B97">
      <w:pPr>
        <w:widowControl/>
        <w:suppressAutoHyphens/>
        <w:autoSpaceDE/>
        <w:adjustRightInd/>
        <w:jc w:val="center"/>
        <w:rPr>
          <w:b/>
          <w:bCs/>
          <w:caps/>
          <w:sz w:val="32"/>
          <w:szCs w:val="32"/>
        </w:rPr>
      </w:pPr>
      <w:r w:rsidRPr="003F4178">
        <w:rPr>
          <w:b/>
          <w:bCs/>
          <w:caps/>
          <w:sz w:val="32"/>
          <w:szCs w:val="32"/>
        </w:rPr>
        <w:t>деловой английский язык</w:t>
      </w:r>
    </w:p>
    <w:p w:rsidR="007F4B97" w:rsidRPr="003F4178" w:rsidRDefault="003F4178" w:rsidP="007F4B97">
      <w:pPr>
        <w:widowControl/>
        <w:suppressAutoHyphens/>
        <w:autoSpaceDE/>
        <w:adjustRightInd/>
        <w:jc w:val="center"/>
        <w:rPr>
          <w:b/>
          <w:bCs/>
          <w:sz w:val="24"/>
          <w:szCs w:val="24"/>
        </w:rPr>
      </w:pPr>
      <w:r w:rsidRPr="003F4178">
        <w:rPr>
          <w:bCs/>
          <w:sz w:val="24"/>
          <w:szCs w:val="24"/>
        </w:rPr>
        <w:t>Б1.В</w:t>
      </w:r>
      <w:r w:rsidR="00E81007" w:rsidRPr="003F4178">
        <w:rPr>
          <w:bCs/>
          <w:sz w:val="24"/>
          <w:szCs w:val="24"/>
        </w:rPr>
        <w:t>.</w:t>
      </w:r>
      <w:r w:rsidRPr="003F4178">
        <w:rPr>
          <w:bCs/>
          <w:sz w:val="24"/>
          <w:szCs w:val="24"/>
        </w:rPr>
        <w:t>05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650DE4">
        <w:rPr>
          <w:rFonts w:eastAsia="Courier New"/>
          <w:sz w:val="24"/>
          <w:szCs w:val="24"/>
          <w:lang w:bidi="ru-RU"/>
        </w:rPr>
        <w:t>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F4178" w:rsidRPr="003F4178">
        <w:rPr>
          <w:b/>
          <w:sz w:val="24"/>
          <w:szCs w:val="24"/>
        </w:rPr>
        <w:t>45.03.01 Филология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1E4B68"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p>
    <w:p w:rsidR="007C277B" w:rsidRPr="00E81007" w:rsidRDefault="0043175B"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3F4178" w:rsidRPr="003F4178">
        <w:rPr>
          <w:b/>
          <w:sz w:val="24"/>
          <w:szCs w:val="24"/>
        </w:rPr>
        <w:t>Зарубежная филология (английский язык и литература)</w:t>
      </w:r>
      <w:r>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883DF0" w:rsidRDefault="00883DF0" w:rsidP="00883DF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0" w:rsidRPr="00E81007" w:rsidRDefault="00883DF0" w:rsidP="00E81007">
      <w:pPr>
        <w:widowControl/>
        <w:autoSpaceDE/>
        <w:autoSpaceDN/>
        <w:adjustRightInd/>
        <w:jc w:val="center"/>
        <w:rPr>
          <w:color w:val="000000"/>
          <w:sz w:val="24"/>
          <w:szCs w:val="24"/>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052744" w:rsidRPr="00793E1B" w:rsidRDefault="00052744" w:rsidP="0005274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52744" w:rsidRDefault="00052744" w:rsidP="00052744">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052744" w:rsidRDefault="00052744" w:rsidP="0005274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052744" w:rsidRDefault="00052744" w:rsidP="00052744">
      <w:pPr>
        <w:suppressAutoHyphens/>
        <w:contextualSpacing/>
        <w:rPr>
          <w:rFonts w:eastAsia="SimSun"/>
          <w:kern w:val="2"/>
          <w:sz w:val="24"/>
          <w:szCs w:val="24"/>
          <w:lang w:eastAsia="hi-IN" w:bidi="hi-IN"/>
        </w:rPr>
      </w:pPr>
    </w:p>
    <w:p w:rsidR="00052744" w:rsidRDefault="00052744" w:rsidP="00052744">
      <w:pPr>
        <w:jc w:val="center"/>
        <w:rPr>
          <w:sz w:val="24"/>
          <w:szCs w:val="24"/>
        </w:rPr>
      </w:pPr>
    </w:p>
    <w:p w:rsidR="00052744" w:rsidRDefault="00052744" w:rsidP="00052744">
      <w:pPr>
        <w:jc w:val="center"/>
        <w:rPr>
          <w:sz w:val="24"/>
          <w:szCs w:val="24"/>
        </w:rPr>
      </w:pPr>
    </w:p>
    <w:p w:rsidR="00052744" w:rsidRDefault="00052744" w:rsidP="00052744">
      <w:pPr>
        <w:jc w:val="center"/>
        <w:rPr>
          <w:sz w:val="24"/>
          <w:szCs w:val="24"/>
        </w:rPr>
      </w:pPr>
    </w:p>
    <w:p w:rsidR="00052744" w:rsidRPr="00BC7FC9" w:rsidRDefault="00052744" w:rsidP="00052744">
      <w:pPr>
        <w:jc w:val="center"/>
        <w:rPr>
          <w:sz w:val="24"/>
          <w:szCs w:val="24"/>
        </w:rPr>
      </w:pPr>
    </w:p>
    <w:p w:rsidR="00052744" w:rsidRDefault="00052744" w:rsidP="00052744">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37022F" w:rsidRPr="0037022F" w:rsidRDefault="0037022F" w:rsidP="0037022F">
      <w:pPr>
        <w:widowControl/>
        <w:autoSpaceDE/>
        <w:adjustRightInd/>
        <w:jc w:val="center"/>
        <w:rPr>
          <w:color w:val="000000"/>
          <w:sz w:val="24"/>
          <w:szCs w:val="24"/>
        </w:rPr>
      </w:pPr>
    </w:p>
    <w:p w:rsidR="00ED6717" w:rsidRPr="00793E1B" w:rsidRDefault="007C277B" w:rsidP="0037022F">
      <w:pPr>
        <w:widowControl/>
        <w:autoSpaceDE/>
        <w:adjustRightInd/>
        <w:ind w:left="5670"/>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7</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8</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необходимых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9</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10</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11</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p>
        </w:tc>
        <w:tc>
          <w:tcPr>
            <w:tcW w:w="8080" w:type="dxa"/>
            <w:hideMark/>
          </w:tcPr>
          <w:p w:rsidR="00883DF0" w:rsidRPr="00793E1B" w:rsidRDefault="00883DF0" w:rsidP="00330957">
            <w:pPr>
              <w:jc w:val="both"/>
              <w:rPr>
                <w:color w:val="000000"/>
                <w:sz w:val="24"/>
                <w:szCs w:val="24"/>
              </w:rPr>
            </w:pP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650DE4" w:rsidRDefault="000911D1" w:rsidP="000911D1">
      <w:pPr>
        <w:widowControl/>
        <w:autoSpaceDE/>
        <w:autoSpaceDN/>
        <w:adjustRightInd/>
        <w:jc w:val="both"/>
        <w:rPr>
          <w:spacing w:val="-3"/>
          <w:sz w:val="24"/>
          <w:szCs w:val="24"/>
          <w:lang w:eastAsia="en-US"/>
        </w:rPr>
      </w:pPr>
      <w:r w:rsidRPr="00650DE4">
        <w:rPr>
          <w:spacing w:val="-3"/>
          <w:sz w:val="24"/>
          <w:szCs w:val="24"/>
          <w:lang w:eastAsia="en-US"/>
        </w:rPr>
        <w:t>к.</w:t>
      </w:r>
      <w:r w:rsidR="00650DE4" w:rsidRPr="00650DE4">
        <w:rPr>
          <w:spacing w:val="-3"/>
          <w:sz w:val="24"/>
          <w:szCs w:val="24"/>
          <w:lang w:eastAsia="en-US"/>
        </w:rPr>
        <w:t>фил</w:t>
      </w:r>
      <w:r w:rsidRPr="00650DE4">
        <w:rPr>
          <w:spacing w:val="-3"/>
          <w:sz w:val="24"/>
          <w:szCs w:val="24"/>
          <w:lang w:eastAsia="en-US"/>
        </w:rPr>
        <w:t>.н., доцент _________________ /</w:t>
      </w:r>
      <w:r w:rsidR="00650DE4" w:rsidRPr="00650DE4">
        <w:rPr>
          <w:spacing w:val="-3"/>
          <w:sz w:val="24"/>
          <w:szCs w:val="24"/>
          <w:lang w:eastAsia="en-US"/>
        </w:rPr>
        <w:t>О.К. Мжельская</w:t>
      </w:r>
      <w:r w:rsidRPr="00650DE4">
        <w:rPr>
          <w:spacing w:val="-3"/>
          <w:sz w:val="24"/>
          <w:szCs w:val="24"/>
          <w:lang w:eastAsia="en-US"/>
        </w:rPr>
        <w:t>/</w:t>
      </w:r>
    </w:p>
    <w:p w:rsidR="000911D1" w:rsidRPr="00650DE4" w:rsidRDefault="000911D1" w:rsidP="000911D1">
      <w:pPr>
        <w:widowControl/>
        <w:autoSpaceDE/>
        <w:autoSpaceDN/>
        <w:adjustRightInd/>
        <w:jc w:val="both"/>
        <w:rPr>
          <w:spacing w:val="-3"/>
          <w:sz w:val="24"/>
          <w:szCs w:val="24"/>
          <w:lang w:eastAsia="en-US"/>
        </w:rPr>
      </w:pPr>
    </w:p>
    <w:p w:rsidR="000857ED" w:rsidRPr="000857ED" w:rsidRDefault="000911D1" w:rsidP="000857ED">
      <w:pPr>
        <w:widowControl/>
        <w:suppressAutoHyphens/>
        <w:autoSpaceDE/>
        <w:adjustRightInd/>
        <w:jc w:val="both"/>
        <w:rPr>
          <w:spacing w:val="-3"/>
          <w:sz w:val="24"/>
          <w:szCs w:val="24"/>
          <w:lang w:eastAsia="en-US"/>
        </w:rPr>
      </w:pPr>
      <w:r w:rsidRPr="00650DE4">
        <w:rPr>
          <w:spacing w:val="-3"/>
          <w:sz w:val="24"/>
          <w:szCs w:val="24"/>
          <w:lang w:eastAsia="en-US"/>
        </w:rPr>
        <w:t xml:space="preserve">Рабочая программа дисциплины одобрена на заседании </w:t>
      </w:r>
      <w:r w:rsidR="00D44188" w:rsidRPr="00650DE4">
        <w:rPr>
          <w:spacing w:val="-3"/>
          <w:sz w:val="24"/>
          <w:szCs w:val="24"/>
          <w:lang w:eastAsia="en-US"/>
        </w:rPr>
        <w:t xml:space="preserve">кафедры </w:t>
      </w:r>
      <w:bookmarkStart w:id="7" w:name="_Hlk105065302"/>
      <w:r w:rsidR="000857ED" w:rsidRPr="000857ED">
        <w:rPr>
          <w:spacing w:val="-3"/>
          <w:sz w:val="24"/>
          <w:szCs w:val="24"/>
          <w:lang w:eastAsia="en-US"/>
        </w:rPr>
        <w:t>«</w:t>
      </w:r>
      <w:r w:rsidR="000857ED" w:rsidRPr="000857ED">
        <w:rPr>
          <w:spacing w:val="-3"/>
          <w:sz w:val="24"/>
          <w:szCs w:val="24"/>
          <w:lang w:eastAsia="en-US" w:bidi="ru-RU"/>
        </w:rPr>
        <w:t>Политологии, социально-гуманитарных дисциплин и иностранных языков</w:t>
      </w:r>
      <w:r w:rsidR="000857ED" w:rsidRPr="000857ED">
        <w:rPr>
          <w:spacing w:val="-3"/>
          <w:sz w:val="24"/>
          <w:szCs w:val="24"/>
          <w:lang w:eastAsia="en-US"/>
        </w:rPr>
        <w:t>»</w:t>
      </w:r>
    </w:p>
    <w:bookmarkEnd w:id="7"/>
    <w:p w:rsidR="00052744" w:rsidRDefault="00052744" w:rsidP="00052744">
      <w:pPr>
        <w:widowControl/>
        <w:tabs>
          <w:tab w:val="center" w:pos="4677"/>
          <w:tab w:val="left" w:pos="8040"/>
        </w:tabs>
        <w:suppressAutoHyphens/>
        <w:autoSpaceDE/>
        <w:adjustRightInd/>
        <w:rPr>
          <w:color w:val="000000"/>
          <w:sz w:val="24"/>
          <w:szCs w:val="24"/>
        </w:rPr>
      </w:pPr>
    </w:p>
    <w:p w:rsidR="00052744" w:rsidRDefault="00052744" w:rsidP="00052744">
      <w:pPr>
        <w:widowControl/>
        <w:autoSpaceDE/>
        <w:autoSpaceDN/>
        <w:adjustRightInd/>
        <w:ind w:firstLine="708"/>
        <w:jc w:val="both"/>
        <w:rPr>
          <w:color w:val="000000"/>
          <w:sz w:val="24"/>
          <w:szCs w:val="24"/>
        </w:rPr>
      </w:pPr>
      <w:r>
        <w:rPr>
          <w:color w:val="000000"/>
          <w:sz w:val="24"/>
          <w:szCs w:val="24"/>
        </w:rPr>
        <w:t>Протокол от 22.03.2024 г.  №8</w:t>
      </w:r>
    </w:p>
    <w:p w:rsidR="00052744" w:rsidRPr="002C7254" w:rsidRDefault="00052744" w:rsidP="00052744">
      <w:pPr>
        <w:widowControl/>
        <w:autoSpaceDE/>
        <w:autoSpaceDN/>
        <w:adjustRightInd/>
        <w:ind w:firstLine="708"/>
        <w:jc w:val="both"/>
        <w:rPr>
          <w:spacing w:val="-3"/>
          <w:sz w:val="24"/>
          <w:szCs w:val="24"/>
          <w:lang w:eastAsia="en-US"/>
        </w:rPr>
      </w:pPr>
    </w:p>
    <w:p w:rsidR="000857ED" w:rsidRDefault="000857ED" w:rsidP="000857ED">
      <w:pPr>
        <w:widowControl/>
        <w:suppressAutoHyphens/>
        <w:autoSpaceDE/>
        <w:adjustRightInd/>
        <w:jc w:val="both"/>
        <w:rPr>
          <w:spacing w:val="-3"/>
          <w:sz w:val="24"/>
          <w:szCs w:val="24"/>
          <w:lang w:eastAsia="en-US"/>
        </w:rPr>
      </w:pPr>
    </w:p>
    <w:p w:rsidR="009E5DE8" w:rsidRPr="00D67C55" w:rsidRDefault="009E5DE8" w:rsidP="000857ED">
      <w:pPr>
        <w:widowControl/>
        <w:suppressAutoHyphens/>
        <w:autoSpaceDE/>
        <w:adjustRightInd/>
        <w:jc w:val="both"/>
      </w:pPr>
      <w:r w:rsidRPr="00D67C55">
        <w:rPr>
          <w:spacing w:val="-3"/>
          <w:sz w:val="24"/>
          <w:szCs w:val="24"/>
          <w:lang w:eastAsia="en-US"/>
        </w:rPr>
        <w:t xml:space="preserve">Зав. </w:t>
      </w:r>
      <w:r w:rsidR="000857ED"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4F545B" w:rsidRPr="00951F6B" w:rsidRDefault="000911D1" w:rsidP="004F545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4F545B" w:rsidRPr="00793E1B">
        <w:rPr>
          <w:b/>
          <w:i/>
          <w:color w:val="000000"/>
          <w:spacing w:val="-3"/>
          <w:sz w:val="24"/>
          <w:szCs w:val="24"/>
          <w:lang w:eastAsia="en-US"/>
        </w:rPr>
        <w:lastRenderedPageBreak/>
        <w:t xml:space="preserve">Рабочая программа дисциплины составлена </w:t>
      </w:r>
      <w:r w:rsidR="004F545B" w:rsidRPr="00793E1B">
        <w:rPr>
          <w:b/>
          <w:i/>
          <w:color w:val="000000"/>
          <w:sz w:val="24"/>
          <w:szCs w:val="24"/>
          <w:lang w:eastAsia="en-US"/>
        </w:rPr>
        <w:t>в соответствии с:</w:t>
      </w:r>
    </w:p>
    <w:p w:rsidR="004F545B" w:rsidRPr="00A25AB8" w:rsidRDefault="004F545B" w:rsidP="004F545B">
      <w:pPr>
        <w:widowControl/>
        <w:autoSpaceDE/>
        <w:autoSpaceDN/>
        <w:adjustRightInd/>
        <w:ind w:firstLine="709"/>
        <w:jc w:val="both"/>
        <w:rPr>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43175B">
        <w:rPr>
          <w:color w:val="000000"/>
          <w:sz w:val="24"/>
          <w:szCs w:val="24"/>
          <w:lang w:eastAsia="en-US"/>
        </w:rPr>
        <w:t>«</w:t>
      </w:r>
      <w:r w:rsidRPr="00793E1B">
        <w:rPr>
          <w:color w:val="000000"/>
          <w:sz w:val="24"/>
          <w:szCs w:val="24"/>
          <w:lang w:eastAsia="en-US"/>
        </w:rPr>
        <w:t>Об образовании в Российской Федерации</w:t>
      </w:r>
      <w:r w:rsidR="0043175B">
        <w:rPr>
          <w:color w:val="000000"/>
          <w:sz w:val="24"/>
          <w:szCs w:val="24"/>
          <w:lang w:eastAsia="en-US"/>
        </w:rPr>
        <w:t>»</w:t>
      </w:r>
      <w:r w:rsidRPr="00793E1B">
        <w:rPr>
          <w:color w:val="000000"/>
          <w:sz w:val="24"/>
          <w:szCs w:val="24"/>
          <w:lang w:eastAsia="en-US"/>
        </w:rPr>
        <w:t>;</w:t>
      </w:r>
    </w:p>
    <w:p w:rsidR="004F545B" w:rsidRPr="00A25AB8" w:rsidRDefault="004F545B" w:rsidP="004F545B">
      <w:pPr>
        <w:ind w:firstLine="709"/>
        <w:jc w:val="both"/>
        <w:rPr>
          <w:sz w:val="24"/>
          <w:szCs w:val="24"/>
        </w:rPr>
      </w:pPr>
      <w:r w:rsidRPr="00A25AB8">
        <w:rPr>
          <w:sz w:val="24"/>
          <w:szCs w:val="24"/>
        </w:rPr>
        <w:t xml:space="preserve">- Федеральным государственным образовательным стандартом высшего образования по направлению подготовки </w:t>
      </w:r>
      <w:r w:rsidRPr="00A25AB8">
        <w:rPr>
          <w:b/>
          <w:sz w:val="24"/>
          <w:szCs w:val="24"/>
        </w:rPr>
        <w:t>45.03.01 Филология</w:t>
      </w:r>
      <w:r w:rsidRPr="00A25AB8">
        <w:rPr>
          <w:sz w:val="24"/>
          <w:szCs w:val="24"/>
        </w:rPr>
        <w:t xml:space="preserve"> (уровень бакалавриата), утвержденн</w:t>
      </w:r>
      <w:r w:rsidR="002A515F">
        <w:rPr>
          <w:sz w:val="24"/>
          <w:szCs w:val="24"/>
        </w:rPr>
        <w:t>ым</w:t>
      </w:r>
      <w:r w:rsidRPr="00A25AB8">
        <w:rPr>
          <w:sz w:val="24"/>
          <w:szCs w:val="24"/>
        </w:rPr>
        <w:t xml:space="preserve"> Приказом Минобрнауки России от 07.08.2014 N 947(зарегистрирован в Минюсте России 25.08.2014 N 33807) (далее - ФГОС ВО, Федеральный государственный образовательный стандарт высшего образования);</w:t>
      </w:r>
    </w:p>
    <w:p w:rsidR="000857ED" w:rsidRPr="000857ED" w:rsidRDefault="000857ED" w:rsidP="000857ED">
      <w:pPr>
        <w:widowControl/>
        <w:autoSpaceDE/>
        <w:adjustRightInd/>
        <w:ind w:firstLine="709"/>
        <w:jc w:val="both"/>
        <w:rPr>
          <w:sz w:val="24"/>
          <w:szCs w:val="24"/>
          <w:lang w:eastAsia="en-US"/>
        </w:rPr>
      </w:pPr>
      <w:bookmarkStart w:id="8" w:name="_Hlk105065335"/>
      <w:bookmarkStart w:id="9" w:name="_Hlk105602562"/>
      <w:r w:rsidRPr="000857E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7ED" w:rsidRPr="000857ED" w:rsidRDefault="000857ED" w:rsidP="000857ED">
      <w:pPr>
        <w:widowControl/>
        <w:autoSpaceDE/>
        <w:adjustRightInd/>
        <w:ind w:firstLine="709"/>
        <w:jc w:val="both"/>
        <w:rPr>
          <w:sz w:val="24"/>
          <w:szCs w:val="24"/>
          <w:lang w:eastAsia="en-US"/>
        </w:rPr>
      </w:pPr>
      <w:bookmarkStart w:id="10" w:name="_Hlk105420200"/>
      <w:bookmarkEnd w:id="8"/>
      <w:r w:rsidRPr="000857ED">
        <w:rPr>
          <w:sz w:val="24"/>
          <w:szCs w:val="24"/>
          <w:lang w:eastAsia="en-US"/>
        </w:rPr>
        <w:t>Рабочая программа дисциплины составлена в соответствии с локальными нормативными актами ЧУ ОО ВО «</w:t>
      </w:r>
      <w:r w:rsidRPr="000857ED">
        <w:rPr>
          <w:b/>
          <w:sz w:val="24"/>
          <w:szCs w:val="24"/>
          <w:lang w:eastAsia="en-US"/>
        </w:rPr>
        <w:t>Омская гуманитарная академия</w:t>
      </w:r>
      <w:r w:rsidRPr="000857ED">
        <w:rPr>
          <w:sz w:val="24"/>
          <w:szCs w:val="24"/>
          <w:lang w:eastAsia="en-US"/>
        </w:rPr>
        <w:t>» (</w:t>
      </w:r>
      <w:r w:rsidRPr="000857ED">
        <w:rPr>
          <w:i/>
          <w:sz w:val="24"/>
          <w:szCs w:val="24"/>
          <w:lang w:eastAsia="en-US"/>
        </w:rPr>
        <w:t>далее – Академия; ОмГА</w:t>
      </w:r>
      <w:r w:rsidRPr="000857ED">
        <w:rPr>
          <w:sz w:val="24"/>
          <w:szCs w:val="24"/>
          <w:lang w:eastAsia="en-US"/>
        </w:rPr>
        <w:t>):</w:t>
      </w:r>
    </w:p>
    <w:p w:rsidR="000857ED" w:rsidRPr="000857ED" w:rsidRDefault="000857ED" w:rsidP="000857ED">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0857E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7ED" w:rsidRPr="000857ED" w:rsidRDefault="000857ED" w:rsidP="000857ED">
      <w:pPr>
        <w:widowControl/>
        <w:autoSpaceDE/>
        <w:adjustRightInd/>
        <w:ind w:firstLine="709"/>
        <w:jc w:val="both"/>
        <w:rPr>
          <w:sz w:val="24"/>
          <w:szCs w:val="24"/>
          <w:lang w:eastAsia="en-US"/>
        </w:rPr>
      </w:pPr>
      <w:r w:rsidRPr="000857E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7ED" w:rsidRPr="000857ED" w:rsidRDefault="000857ED" w:rsidP="000857ED">
      <w:pPr>
        <w:widowControl/>
        <w:autoSpaceDE/>
        <w:adjustRightInd/>
        <w:ind w:firstLine="709"/>
        <w:jc w:val="both"/>
        <w:rPr>
          <w:sz w:val="24"/>
          <w:szCs w:val="24"/>
          <w:lang w:eastAsia="en-US"/>
        </w:rPr>
      </w:pPr>
      <w:r w:rsidRPr="000857E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7ED" w:rsidRPr="000857ED" w:rsidRDefault="000857ED" w:rsidP="000857ED">
      <w:pPr>
        <w:widowControl/>
        <w:autoSpaceDE/>
        <w:adjustRightInd/>
        <w:ind w:firstLine="709"/>
        <w:jc w:val="both"/>
        <w:rPr>
          <w:sz w:val="24"/>
          <w:szCs w:val="24"/>
          <w:lang w:eastAsia="en-US"/>
        </w:rPr>
      </w:pPr>
      <w:r w:rsidRPr="000857E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7ED" w:rsidRPr="000857ED" w:rsidRDefault="000857ED" w:rsidP="00052744">
      <w:pPr>
        <w:widowControl/>
        <w:autoSpaceDE/>
        <w:adjustRightInd/>
        <w:ind w:firstLine="709"/>
        <w:jc w:val="both"/>
        <w:rPr>
          <w:sz w:val="24"/>
          <w:szCs w:val="24"/>
          <w:lang w:eastAsia="en-US"/>
        </w:rPr>
      </w:pPr>
      <w:bookmarkStart w:id="15" w:name="_Hlk105065621"/>
      <w:bookmarkEnd w:id="11"/>
      <w:r w:rsidRPr="000857E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0857ED">
        <w:rPr>
          <w:sz w:val="24"/>
          <w:szCs w:val="24"/>
          <w:lang w:eastAsia="en-US"/>
        </w:rPr>
        <w:t>;</w:t>
      </w:r>
      <w:bookmarkEnd w:id="9"/>
      <w:bookmarkEnd w:id="13"/>
      <w:bookmarkEnd w:id="14"/>
      <w:bookmarkEnd w:id="15"/>
    </w:p>
    <w:p w:rsidR="00052744" w:rsidRPr="002C7254" w:rsidRDefault="004F545B" w:rsidP="00052744">
      <w:pPr>
        <w:widowControl/>
        <w:autoSpaceDE/>
        <w:autoSpaceDN/>
        <w:adjustRightInd/>
        <w:jc w:val="both"/>
        <w:rPr>
          <w:sz w:val="24"/>
          <w:szCs w:val="24"/>
          <w:lang w:eastAsia="en-US"/>
        </w:rPr>
      </w:pPr>
      <w:r w:rsidRPr="00A25A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25AB8">
        <w:rPr>
          <w:b/>
          <w:sz w:val="24"/>
          <w:szCs w:val="24"/>
        </w:rPr>
        <w:t xml:space="preserve">45.03.01 Филология </w:t>
      </w:r>
      <w:r w:rsidRPr="00A25AB8">
        <w:rPr>
          <w:sz w:val="24"/>
          <w:szCs w:val="24"/>
        </w:rPr>
        <w:t xml:space="preserve">(уровень бакалавриата), направленность (профиль) программы </w:t>
      </w:r>
      <w:r w:rsidR="0043175B">
        <w:rPr>
          <w:sz w:val="24"/>
          <w:szCs w:val="24"/>
        </w:rPr>
        <w:t>«</w:t>
      </w:r>
      <w:r w:rsidRPr="00A25AB8">
        <w:rPr>
          <w:sz w:val="24"/>
          <w:szCs w:val="24"/>
        </w:rPr>
        <w:t>Зарубежная филология (английский язык и литература)</w:t>
      </w:r>
      <w:r w:rsidR="0043175B">
        <w:rPr>
          <w:sz w:val="24"/>
          <w:szCs w:val="24"/>
        </w:rPr>
        <w:t>»</w:t>
      </w:r>
      <w:r w:rsidRPr="00A25AB8">
        <w:rPr>
          <w:sz w:val="24"/>
          <w:szCs w:val="24"/>
        </w:rPr>
        <w:t xml:space="preserve">; форма обучения – заочная </w:t>
      </w:r>
      <w:r w:rsidR="009E5DE8" w:rsidRPr="00376907">
        <w:rPr>
          <w:sz w:val="24"/>
          <w:szCs w:val="24"/>
        </w:rPr>
        <w:t xml:space="preserve">на </w:t>
      </w:r>
      <w:bookmarkStart w:id="16" w:name="_Hlk105067242"/>
      <w:r w:rsidR="00052744" w:rsidRPr="001A70DD">
        <w:rPr>
          <w:sz w:val="24"/>
          <w:szCs w:val="24"/>
          <w:lang w:eastAsia="en-US"/>
        </w:rPr>
        <w:t>202</w:t>
      </w:r>
      <w:r w:rsidR="00052744">
        <w:rPr>
          <w:sz w:val="24"/>
          <w:szCs w:val="24"/>
          <w:lang w:eastAsia="en-US"/>
        </w:rPr>
        <w:t>4</w:t>
      </w:r>
      <w:r w:rsidR="00052744" w:rsidRPr="001A70DD">
        <w:rPr>
          <w:sz w:val="24"/>
          <w:szCs w:val="24"/>
          <w:lang w:eastAsia="en-US"/>
        </w:rPr>
        <w:t>/202</w:t>
      </w:r>
      <w:r w:rsidR="00052744">
        <w:rPr>
          <w:sz w:val="24"/>
          <w:szCs w:val="24"/>
          <w:lang w:eastAsia="en-US"/>
        </w:rPr>
        <w:t>5</w:t>
      </w:r>
      <w:r w:rsidR="00052744" w:rsidRPr="001A70DD">
        <w:rPr>
          <w:sz w:val="24"/>
          <w:szCs w:val="24"/>
          <w:lang w:eastAsia="en-US"/>
        </w:rPr>
        <w:t xml:space="preserve"> </w:t>
      </w:r>
      <w:bookmarkEnd w:id="16"/>
      <w:r w:rsidR="00052744" w:rsidRPr="002C7254">
        <w:rPr>
          <w:sz w:val="24"/>
          <w:szCs w:val="24"/>
          <w:lang w:eastAsia="en-US"/>
        </w:rPr>
        <w:t>учебный год,</w:t>
      </w:r>
      <w:r w:rsidR="00052744">
        <w:rPr>
          <w:sz w:val="24"/>
          <w:szCs w:val="24"/>
          <w:lang w:eastAsia="en-US"/>
        </w:rPr>
        <w:t xml:space="preserve"> </w:t>
      </w:r>
      <w:r w:rsidR="00052744" w:rsidRPr="002C7254">
        <w:rPr>
          <w:sz w:val="24"/>
          <w:szCs w:val="24"/>
          <w:lang w:eastAsia="en-US"/>
        </w:rPr>
        <w:t xml:space="preserve">утвержденным приказом ректора от </w:t>
      </w:r>
      <w:r w:rsidR="00052744" w:rsidRPr="00BC7FC9">
        <w:rPr>
          <w:color w:val="000000"/>
          <w:sz w:val="24"/>
          <w:szCs w:val="24"/>
        </w:rPr>
        <w:t>25.03.2024 № 34;</w:t>
      </w:r>
    </w:p>
    <w:p w:rsidR="004F545B" w:rsidRPr="00A25AB8" w:rsidRDefault="004F545B" w:rsidP="00FC2EA3">
      <w:pPr>
        <w:ind w:firstLine="709"/>
        <w:jc w:val="both"/>
        <w:rPr>
          <w:sz w:val="24"/>
          <w:szCs w:val="24"/>
          <w:lang w:eastAsia="en-US"/>
        </w:rPr>
      </w:pPr>
    </w:p>
    <w:p w:rsidR="00A76E53" w:rsidRPr="003F4178" w:rsidRDefault="00A76E53" w:rsidP="00883DF0">
      <w:pPr>
        <w:widowControl/>
        <w:autoSpaceDE/>
        <w:autoSpaceDN/>
        <w:adjustRightInd/>
        <w:spacing w:line="276" w:lineRule="auto"/>
        <w:ind w:firstLine="708"/>
        <w:jc w:val="both"/>
        <w:rPr>
          <w:b/>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178" w:rsidRPr="003F4178">
        <w:rPr>
          <w:bCs/>
          <w:sz w:val="24"/>
          <w:szCs w:val="24"/>
        </w:rPr>
        <w:t>Б1.В.05</w:t>
      </w:r>
      <w:r w:rsidR="0043175B">
        <w:rPr>
          <w:b/>
          <w:sz w:val="24"/>
          <w:szCs w:val="24"/>
        </w:rPr>
        <w:t>«</w:t>
      </w:r>
      <w:r w:rsidR="003F4178" w:rsidRPr="003F4178">
        <w:rPr>
          <w:b/>
          <w:sz w:val="24"/>
          <w:szCs w:val="24"/>
        </w:rPr>
        <w:t>Деловой английский язык</w:t>
      </w:r>
      <w:r w:rsidR="0043175B">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FC2EA3" w:rsidRPr="00FC2EA3">
        <w:rPr>
          <w:b/>
          <w:sz w:val="24"/>
          <w:szCs w:val="24"/>
        </w:rPr>
        <w:t>202</w:t>
      </w:r>
      <w:r w:rsidR="00052744">
        <w:rPr>
          <w:b/>
          <w:sz w:val="24"/>
          <w:szCs w:val="24"/>
        </w:rPr>
        <w:t>4</w:t>
      </w:r>
      <w:r w:rsidR="004F7192">
        <w:rPr>
          <w:b/>
          <w:sz w:val="24"/>
          <w:szCs w:val="24"/>
        </w:rPr>
        <w:t>/202</w:t>
      </w:r>
      <w:r w:rsidR="00052744">
        <w:rPr>
          <w:b/>
          <w:sz w:val="24"/>
          <w:szCs w:val="24"/>
        </w:rPr>
        <w:t>5</w:t>
      </w:r>
      <w:r w:rsidR="004F7192">
        <w:rPr>
          <w:b/>
          <w:sz w:val="24"/>
          <w:szCs w:val="24"/>
        </w:rPr>
        <w:t xml:space="preserve"> </w:t>
      </w:r>
      <w:r w:rsidRPr="000B40A9">
        <w:rPr>
          <w:b/>
          <w:sz w:val="24"/>
          <w:szCs w:val="24"/>
        </w:rPr>
        <w:t>учебного года:</w:t>
      </w:r>
    </w:p>
    <w:p w:rsidR="002933E5" w:rsidRDefault="00A76E53" w:rsidP="00883DF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003F4178" w:rsidRPr="003F4178">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43175B">
        <w:rPr>
          <w:rFonts w:eastAsia="Courier New"/>
          <w:sz w:val="24"/>
          <w:szCs w:val="24"/>
          <w:lang w:bidi="ru-RU"/>
        </w:rPr>
        <w:t>«</w:t>
      </w:r>
      <w:r w:rsidR="003F4178" w:rsidRPr="007E77D4">
        <w:rPr>
          <w:sz w:val="24"/>
          <w:szCs w:val="24"/>
        </w:rPr>
        <w:t>Зарубежная филология (английский язык и литература)</w:t>
      </w:r>
      <w:r w:rsidR="0043175B">
        <w:rPr>
          <w:rFonts w:eastAsia="Courier New"/>
          <w:sz w:val="24"/>
          <w:szCs w:val="24"/>
          <w:lang w:bidi="ru-RU"/>
        </w:rPr>
        <w:t>»</w:t>
      </w:r>
      <w:r w:rsidRPr="007E77D4">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83DF0" w:rsidRPr="00883DF0">
        <w:rPr>
          <w:sz w:val="24"/>
          <w:szCs w:val="24"/>
          <w:lang w:bidi="ru-RU"/>
        </w:rPr>
        <w:t>научно-исследовательская (основной), педагогическая</w:t>
      </w:r>
      <w:r w:rsidR="007B1B01">
        <w:rPr>
          <w:color w:val="000000"/>
          <w:sz w:val="24"/>
          <w:szCs w:val="24"/>
        </w:rPr>
        <w:t>;</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3175B">
        <w:rPr>
          <w:b/>
          <w:sz w:val="24"/>
          <w:szCs w:val="24"/>
        </w:rPr>
        <w:t>«</w:t>
      </w:r>
      <w:r w:rsidR="003F4178" w:rsidRPr="003F4178">
        <w:rPr>
          <w:b/>
          <w:sz w:val="24"/>
          <w:szCs w:val="24"/>
        </w:rPr>
        <w:t>Деловой английский язык</w:t>
      </w:r>
      <w:r w:rsidR="0043175B">
        <w:rPr>
          <w:b/>
          <w:sz w:val="24"/>
          <w:szCs w:val="24"/>
        </w:rPr>
        <w:t>»</w:t>
      </w:r>
      <w:r w:rsidRPr="000B40A9">
        <w:rPr>
          <w:sz w:val="24"/>
          <w:szCs w:val="24"/>
        </w:rPr>
        <w:t xml:space="preserve"> в тече</w:t>
      </w:r>
      <w:r w:rsidR="009F4070" w:rsidRPr="000B40A9">
        <w:rPr>
          <w:sz w:val="24"/>
          <w:szCs w:val="24"/>
        </w:rPr>
        <w:t xml:space="preserve">ние </w:t>
      </w:r>
      <w:r w:rsidR="00FC2EA3" w:rsidRPr="00FC2EA3">
        <w:rPr>
          <w:sz w:val="24"/>
          <w:szCs w:val="24"/>
        </w:rPr>
        <w:t>202</w:t>
      </w:r>
      <w:r w:rsidR="00052744">
        <w:rPr>
          <w:sz w:val="24"/>
          <w:szCs w:val="24"/>
        </w:rPr>
        <w:t>4</w:t>
      </w:r>
      <w:r w:rsidR="00FC2EA3" w:rsidRPr="00FC2EA3">
        <w:rPr>
          <w:sz w:val="24"/>
          <w:szCs w:val="24"/>
        </w:rPr>
        <w:t>/202</w:t>
      </w:r>
      <w:r w:rsidR="00052744">
        <w:rPr>
          <w:sz w:val="24"/>
          <w:szCs w:val="24"/>
        </w:rPr>
        <w:t>5</w:t>
      </w:r>
      <w:r w:rsidR="004F7192">
        <w:rPr>
          <w:sz w:val="24"/>
          <w:szCs w:val="24"/>
        </w:rPr>
        <w:t xml:space="preserve"> </w:t>
      </w:r>
      <w:r w:rsidRPr="000B40A9">
        <w:rPr>
          <w:sz w:val="24"/>
          <w:szCs w:val="24"/>
        </w:rPr>
        <w:t>учебного года.</w:t>
      </w:r>
    </w:p>
    <w:p w:rsidR="004F545B" w:rsidRPr="003F4178" w:rsidRDefault="004F545B" w:rsidP="003F4178">
      <w:pPr>
        <w:ind w:firstLine="709"/>
        <w:jc w:val="both"/>
        <w:rPr>
          <w:sz w:val="24"/>
          <w:szCs w:val="24"/>
        </w:rPr>
      </w:pPr>
    </w:p>
    <w:p w:rsidR="00BB70FB" w:rsidRPr="000B40A9" w:rsidRDefault="007F4B97" w:rsidP="00597FA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3F4178" w:rsidRPr="003F4178">
        <w:rPr>
          <w:rFonts w:ascii="Times New Roman" w:hAnsi="Times New Roman"/>
          <w:b/>
          <w:bCs/>
          <w:sz w:val="24"/>
          <w:szCs w:val="24"/>
        </w:rPr>
        <w:t>Б1.В.05</w:t>
      </w:r>
      <w:r w:rsidR="0043175B">
        <w:rPr>
          <w:rFonts w:ascii="Times New Roman" w:hAnsi="Times New Roman"/>
          <w:b/>
          <w:sz w:val="24"/>
          <w:szCs w:val="24"/>
        </w:rPr>
        <w:t>«</w:t>
      </w:r>
      <w:r w:rsidR="003F4178" w:rsidRPr="003F4178">
        <w:rPr>
          <w:rFonts w:ascii="Times New Roman" w:hAnsi="Times New Roman"/>
          <w:b/>
          <w:sz w:val="24"/>
          <w:szCs w:val="24"/>
        </w:rPr>
        <w:t>Деловой английский язык</w:t>
      </w:r>
      <w:r w:rsidR="0043175B">
        <w:rPr>
          <w:rFonts w:ascii="Times New Roman" w:hAnsi="Times New Roman"/>
          <w:b/>
          <w:sz w:val="24"/>
          <w:szCs w:val="24"/>
        </w:rPr>
        <w:t>»</w:t>
      </w:r>
    </w:p>
    <w:p w:rsidR="007F4B97" w:rsidRPr="00793E1B" w:rsidRDefault="007F4B97"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4178" w:rsidRPr="003F4178">
        <w:rPr>
          <w:b/>
          <w:sz w:val="24"/>
          <w:szCs w:val="24"/>
        </w:rPr>
        <w:t>45.03.01 Филология</w:t>
      </w:r>
      <w:r w:rsidR="000B40A9" w:rsidRPr="00793E1B">
        <w:rPr>
          <w:color w:val="000000"/>
          <w:sz w:val="24"/>
          <w:szCs w:val="24"/>
        </w:rPr>
        <w:t xml:space="preserve">(уровень бакалавриата), утвержденного Приказом Минобрнауки России от </w:t>
      </w:r>
      <w:r w:rsidR="00650DE4" w:rsidRPr="004D1E91">
        <w:rPr>
          <w:sz w:val="24"/>
          <w:szCs w:val="24"/>
        </w:rPr>
        <w:t>07.08.2014 N 947</w:t>
      </w:r>
      <w:r w:rsidR="000B40A9" w:rsidRPr="00793E1B">
        <w:rPr>
          <w:color w:val="000000"/>
          <w:sz w:val="24"/>
          <w:szCs w:val="24"/>
        </w:rPr>
        <w:t xml:space="preserve"> (зарегистрирован в Минюсте России </w:t>
      </w:r>
      <w:r w:rsidR="00650DE4" w:rsidRPr="004D1E91">
        <w:rPr>
          <w:sz w:val="24"/>
          <w:szCs w:val="24"/>
        </w:rPr>
        <w:t xml:space="preserve">25.08.2014 </w:t>
      </w:r>
      <w:r w:rsidR="00DD5AFA">
        <w:rPr>
          <w:sz w:val="24"/>
          <w:szCs w:val="24"/>
        </w:rPr>
        <w:t>№</w:t>
      </w:r>
      <w:r w:rsidR="00650DE4" w:rsidRPr="004D1E91">
        <w:rPr>
          <w:sz w:val="24"/>
          <w:szCs w:val="24"/>
        </w:rPr>
        <w:t xml:space="preserve"> 33807</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3175B">
        <w:rPr>
          <w:b/>
          <w:sz w:val="24"/>
          <w:szCs w:val="24"/>
        </w:rPr>
        <w:t>«</w:t>
      </w:r>
      <w:r w:rsidR="003F4178" w:rsidRPr="003F4178">
        <w:rPr>
          <w:b/>
          <w:sz w:val="24"/>
          <w:szCs w:val="24"/>
        </w:rPr>
        <w:t>Деловой английский язык</w:t>
      </w:r>
      <w:r w:rsidR="0043175B">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83DF0" w:rsidRPr="00793E1B" w:rsidTr="00330957">
        <w:tc>
          <w:tcPr>
            <w:tcW w:w="3049" w:type="dxa"/>
            <w:vAlign w:val="center"/>
          </w:tcPr>
          <w:p w:rsidR="00883DF0" w:rsidRPr="00883DF0" w:rsidRDefault="00305B54" w:rsidP="00854382">
            <w:pPr>
              <w:tabs>
                <w:tab w:val="left" w:pos="708"/>
                <w:tab w:val="left" w:pos="1134"/>
              </w:tabs>
              <w:rPr>
                <w:sz w:val="24"/>
              </w:rPr>
            </w:pPr>
            <w:r>
              <w:rPr>
                <w:sz w:val="24"/>
              </w:rPr>
              <w:t>с</w:t>
            </w:r>
            <w:r w:rsidR="00883DF0" w:rsidRPr="00883DF0">
              <w:rPr>
                <w:sz w:val="24"/>
              </w:rPr>
              <w:t>вободн</w:t>
            </w:r>
            <w:r>
              <w:rPr>
                <w:sz w:val="24"/>
              </w:rPr>
              <w:t>ым</w:t>
            </w:r>
            <w:r w:rsidR="00883DF0" w:rsidRPr="00883DF0">
              <w:rPr>
                <w:sz w:val="24"/>
              </w:rPr>
              <w:t xml:space="preserve"> владение</w:t>
            </w:r>
            <w:r>
              <w:rPr>
                <w:sz w:val="24"/>
              </w:rPr>
              <w:t>м</w:t>
            </w:r>
          </w:p>
          <w:p w:rsidR="00883DF0" w:rsidRPr="00883DF0" w:rsidRDefault="00883DF0" w:rsidP="00854382">
            <w:pPr>
              <w:tabs>
                <w:tab w:val="left" w:pos="708"/>
                <w:tab w:val="left" w:pos="1134"/>
              </w:tabs>
              <w:rPr>
                <w:sz w:val="24"/>
              </w:rPr>
            </w:pPr>
            <w:r w:rsidRPr="00883DF0">
              <w:rPr>
                <w:sz w:val="24"/>
              </w:rPr>
              <w:t>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883DF0" w:rsidRPr="00883DF0" w:rsidRDefault="00883DF0" w:rsidP="00854382">
            <w:pPr>
              <w:tabs>
                <w:tab w:val="left" w:pos="708"/>
                <w:tab w:val="left" w:pos="1134"/>
              </w:tabs>
              <w:jc w:val="center"/>
              <w:rPr>
                <w:sz w:val="24"/>
                <w:lang w:eastAsia="en-US"/>
              </w:rPr>
            </w:pPr>
            <w:r w:rsidRPr="00883DF0">
              <w:rPr>
                <w:sz w:val="24"/>
                <w:lang w:eastAsia="en-US"/>
              </w:rPr>
              <w:t>ОПК-5</w:t>
            </w:r>
          </w:p>
        </w:tc>
        <w:tc>
          <w:tcPr>
            <w:tcW w:w="4927" w:type="dxa"/>
            <w:vAlign w:val="center"/>
          </w:tcPr>
          <w:p w:rsidR="00883DF0" w:rsidRPr="00883DF0" w:rsidRDefault="00883DF0" w:rsidP="00854382">
            <w:pPr>
              <w:tabs>
                <w:tab w:val="left" w:pos="312"/>
              </w:tabs>
              <w:jc w:val="both"/>
              <w:rPr>
                <w:i/>
                <w:iCs/>
                <w:sz w:val="24"/>
                <w:lang w:eastAsia="en-US"/>
              </w:rPr>
            </w:pPr>
            <w:r w:rsidRPr="00883DF0">
              <w:rPr>
                <w:i/>
                <w:iCs/>
                <w:sz w:val="24"/>
                <w:lang w:eastAsia="en-US"/>
              </w:rPr>
              <w:t xml:space="preserve">Знать </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 xml:space="preserve"> основные стилистические и риторические приемы, а также лингвокультурную специфику речевых произведений;</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языковые средства (лексические единицы, грамматические формы), типы устной и письменной коммуникации на иностранном языке;</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продуктивную лексику, обслуживающую ситуации разного вида общения; грамматические формы языка, правила их образования и употребления; </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 специфику методологии теории коммуникации с ее частнонаучными и общенаучными методами, понятийно-терминологическим аппаратом</w:t>
            </w:r>
          </w:p>
          <w:p w:rsidR="00883DF0" w:rsidRPr="00883DF0" w:rsidRDefault="00883DF0" w:rsidP="00854382">
            <w:pPr>
              <w:tabs>
                <w:tab w:val="left" w:pos="312"/>
              </w:tabs>
              <w:jc w:val="both"/>
              <w:rPr>
                <w:i/>
                <w:iCs/>
                <w:sz w:val="24"/>
                <w:lang w:eastAsia="en-US"/>
              </w:rPr>
            </w:pPr>
            <w:r w:rsidRPr="00883DF0">
              <w:rPr>
                <w:i/>
                <w:iCs/>
                <w:sz w:val="24"/>
                <w:lang w:eastAsia="en-US"/>
              </w:rPr>
              <w:t xml:space="preserve">Уметь </w:t>
            </w:r>
          </w:p>
          <w:p w:rsidR="00883DF0" w:rsidRPr="00883DF0" w:rsidRDefault="00883DF0" w:rsidP="00883DF0">
            <w:pPr>
              <w:widowControl/>
              <w:numPr>
                <w:ilvl w:val="0"/>
                <w:numId w:val="9"/>
              </w:numPr>
              <w:tabs>
                <w:tab w:val="left" w:pos="312"/>
              </w:tabs>
              <w:autoSpaceDE/>
              <w:adjustRightInd/>
              <w:ind w:left="0" w:firstLine="0"/>
              <w:jc w:val="both"/>
              <w:rPr>
                <w:sz w:val="24"/>
                <w:lang w:eastAsia="en-US"/>
              </w:rPr>
            </w:pPr>
            <w:r w:rsidRPr="00883DF0">
              <w:rPr>
                <w:sz w:val="24"/>
                <w:lang w:eastAsia="en-US"/>
              </w:rPr>
              <w:t>воспринимать на слух и понимать основное содержание текстов общей тематики и профессионально-</w:t>
            </w:r>
            <w:r w:rsidRPr="00883DF0">
              <w:rPr>
                <w:sz w:val="24"/>
                <w:lang w:eastAsia="en-US"/>
              </w:rPr>
              <w:lastRenderedPageBreak/>
              <w:t xml:space="preserve">ориентированных текстов;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делать сообщения в области профессиональной тематики и выстраивать монолог;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w:t>
            </w:r>
          </w:p>
          <w:p w:rsidR="00883DF0" w:rsidRPr="00883DF0" w:rsidRDefault="00883DF0" w:rsidP="00854382">
            <w:pPr>
              <w:tabs>
                <w:tab w:val="left" w:pos="312"/>
              </w:tabs>
              <w:jc w:val="both"/>
              <w:rPr>
                <w:sz w:val="24"/>
                <w:lang w:eastAsia="en-US"/>
              </w:rPr>
            </w:pPr>
            <w:r w:rsidRPr="00883DF0">
              <w:rPr>
                <w:i/>
                <w:iCs/>
                <w:sz w:val="24"/>
                <w:lang w:eastAsia="en-US"/>
              </w:rPr>
              <w:t>Владеть</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нормами изучаемого языка;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произносительными, лексическими и грамматическими навыками устной и письменной речи на иностранном языке на основе связного текста;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основными методами и приемами коммуникации на иностранном языке в устной и письменной форме;</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 xml:space="preserve">навыком представления языкового материала для анализа; </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коммуникативной компетентностью, способностью решать языковыми средствами те или иные коммуникативные задачи в разных сферах и ситуациях общения</w:t>
            </w:r>
          </w:p>
        </w:tc>
      </w:tr>
      <w:tr w:rsidR="00883DF0" w:rsidRPr="00793E1B" w:rsidTr="00330957">
        <w:tc>
          <w:tcPr>
            <w:tcW w:w="3049" w:type="dxa"/>
            <w:vAlign w:val="center"/>
          </w:tcPr>
          <w:p w:rsidR="00883DF0" w:rsidRPr="00883DF0" w:rsidRDefault="00305B54" w:rsidP="00854382">
            <w:pPr>
              <w:tabs>
                <w:tab w:val="left" w:pos="708"/>
                <w:tab w:val="left" w:pos="1134"/>
              </w:tabs>
              <w:rPr>
                <w:rFonts w:eastAsia="Calibri"/>
                <w:sz w:val="24"/>
                <w:lang w:eastAsia="en-US"/>
              </w:rPr>
            </w:pPr>
            <w:r>
              <w:rPr>
                <w:rFonts w:eastAsia="Calibri"/>
                <w:sz w:val="24"/>
                <w:lang w:eastAsia="en-US"/>
              </w:rPr>
              <w:lastRenderedPageBreak/>
              <w:t>в</w:t>
            </w:r>
            <w:r w:rsidR="00883DF0" w:rsidRPr="00883DF0">
              <w:rPr>
                <w:rFonts w:eastAsia="Calibri"/>
                <w:sz w:val="24"/>
                <w:lang w:eastAsia="en-US"/>
              </w:rPr>
              <w:t>ладение</w:t>
            </w:r>
            <w:r>
              <w:rPr>
                <w:rFonts w:eastAsia="Calibri"/>
                <w:sz w:val="24"/>
                <w:lang w:eastAsia="en-US"/>
              </w:rPr>
              <w:t>м</w:t>
            </w:r>
          </w:p>
          <w:p w:rsidR="00883DF0" w:rsidRPr="00883DF0" w:rsidRDefault="00883DF0" w:rsidP="00854382">
            <w:pPr>
              <w:tabs>
                <w:tab w:val="left" w:pos="708"/>
                <w:tab w:val="left" w:pos="1134"/>
              </w:tabs>
              <w:rPr>
                <w:rFonts w:eastAsia="Calibri"/>
                <w:sz w:val="24"/>
                <w:lang w:eastAsia="en-US"/>
              </w:rPr>
            </w:pPr>
            <w:r w:rsidRPr="00883DF0">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883DF0" w:rsidRPr="00883DF0" w:rsidRDefault="00883DF0" w:rsidP="00854382">
            <w:pPr>
              <w:tabs>
                <w:tab w:val="left" w:pos="708"/>
                <w:tab w:val="left" w:pos="1134"/>
              </w:tabs>
              <w:jc w:val="center"/>
              <w:rPr>
                <w:sz w:val="24"/>
              </w:rPr>
            </w:pPr>
            <w:r w:rsidRPr="00883DF0">
              <w:rPr>
                <w:sz w:val="24"/>
              </w:rPr>
              <w:t>ПК-4</w:t>
            </w:r>
          </w:p>
        </w:tc>
        <w:tc>
          <w:tcPr>
            <w:tcW w:w="4927" w:type="dxa"/>
            <w:vAlign w:val="center"/>
          </w:tcPr>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Знать </w:t>
            </w:r>
          </w:p>
          <w:p w:rsidR="00883DF0" w:rsidRPr="00883DF0" w:rsidRDefault="00883DF0" w:rsidP="00883DF0">
            <w:pPr>
              <w:widowControl/>
              <w:numPr>
                <w:ilvl w:val="0"/>
                <w:numId w:val="11"/>
              </w:numPr>
              <w:tabs>
                <w:tab w:val="left" w:pos="333"/>
              </w:tabs>
              <w:autoSpaceDE/>
              <w:adjustRightInd/>
              <w:ind w:left="0" w:firstLine="0"/>
              <w:jc w:val="both"/>
              <w:rPr>
                <w:rFonts w:eastAsia="Calibri"/>
                <w:sz w:val="24"/>
                <w:lang w:eastAsia="en-US"/>
              </w:rPr>
            </w:pPr>
            <w:r w:rsidRPr="00883DF0">
              <w:rPr>
                <w:rFonts w:eastAsia="Calibri"/>
                <w:sz w:val="24"/>
                <w:lang w:eastAsia="en-US"/>
              </w:rPr>
              <w:t xml:space="preserve">основы ведения дискуссий; </w:t>
            </w:r>
          </w:p>
          <w:p w:rsidR="00883DF0" w:rsidRPr="00883DF0" w:rsidRDefault="00883DF0" w:rsidP="00883DF0">
            <w:pPr>
              <w:widowControl/>
              <w:numPr>
                <w:ilvl w:val="0"/>
                <w:numId w:val="11"/>
              </w:numPr>
              <w:tabs>
                <w:tab w:val="left" w:pos="333"/>
              </w:tabs>
              <w:autoSpaceDE/>
              <w:adjustRightInd/>
              <w:ind w:left="0" w:firstLine="0"/>
              <w:jc w:val="both"/>
              <w:rPr>
                <w:rFonts w:eastAsia="Calibri"/>
                <w:i/>
                <w:sz w:val="24"/>
                <w:lang w:eastAsia="en-US"/>
              </w:rPr>
            </w:pPr>
            <w:r w:rsidRPr="00883DF0">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Уметь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соотносить теоретические схемы изучения коммуникации с практикой</w:t>
            </w:r>
            <w:r w:rsidRPr="00883DF0">
              <w:rPr>
                <w:sz w:val="24"/>
              </w:rPr>
              <w:t>;</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представлять материалы собственных исследований</w:t>
            </w:r>
          </w:p>
          <w:p w:rsidR="00883DF0" w:rsidRPr="00883DF0" w:rsidRDefault="00883DF0" w:rsidP="00854382">
            <w:pPr>
              <w:tabs>
                <w:tab w:val="left" w:pos="333"/>
              </w:tabs>
              <w:jc w:val="both"/>
              <w:rPr>
                <w:rFonts w:eastAsia="Calibri"/>
                <w:sz w:val="24"/>
                <w:lang w:eastAsia="en-US"/>
              </w:rPr>
            </w:pPr>
            <w:r w:rsidRPr="00883DF0">
              <w:rPr>
                <w:rFonts w:eastAsia="Calibri"/>
                <w:i/>
                <w:sz w:val="24"/>
                <w:lang w:eastAsia="en-US"/>
              </w:rPr>
              <w:t>Владеть</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публичного выступления;</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ведения дискуссии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178" w:rsidRPr="003F4178">
        <w:rPr>
          <w:b/>
          <w:bCs/>
          <w:sz w:val="24"/>
          <w:szCs w:val="24"/>
        </w:rPr>
        <w:t>Б1.В.05</w:t>
      </w:r>
      <w:r w:rsidR="0043175B">
        <w:rPr>
          <w:b/>
          <w:sz w:val="24"/>
          <w:szCs w:val="24"/>
        </w:rPr>
        <w:t>«</w:t>
      </w:r>
      <w:r w:rsidR="003F4178" w:rsidRPr="003F4178">
        <w:rPr>
          <w:b/>
          <w:sz w:val="24"/>
          <w:szCs w:val="24"/>
        </w:rPr>
        <w:t>Деловой английский язык</w:t>
      </w:r>
      <w:r w:rsidR="0043175B">
        <w:rPr>
          <w:b/>
          <w:sz w:val="24"/>
          <w:szCs w:val="24"/>
        </w:rPr>
        <w:t>»</w:t>
      </w:r>
      <w:r w:rsidRPr="003F4178">
        <w:rPr>
          <w:rFonts w:eastAsia="Calibri"/>
          <w:sz w:val="24"/>
          <w:szCs w:val="24"/>
          <w:lang w:eastAsia="en-US"/>
        </w:rPr>
        <w:t xml:space="preserve">является дисциплиной </w:t>
      </w:r>
      <w:r w:rsidR="003F4178" w:rsidRPr="003F4178">
        <w:rPr>
          <w:rFonts w:eastAsia="Calibri"/>
          <w:sz w:val="24"/>
          <w:szCs w:val="24"/>
          <w:lang w:eastAsia="en-US"/>
        </w:rPr>
        <w:t>вариативной</w:t>
      </w:r>
      <w:r w:rsidRPr="003F4178">
        <w:rPr>
          <w:rFonts w:eastAsia="Calibri"/>
          <w:sz w:val="24"/>
          <w:szCs w:val="24"/>
          <w:lang w:eastAsia="en-US"/>
        </w:rPr>
        <w:t xml:space="preserve"> части </w:t>
      </w:r>
      <w:r w:rsidR="00027D2C" w:rsidRPr="003F4178">
        <w:rPr>
          <w:rFonts w:eastAsia="Calibri"/>
          <w:sz w:val="24"/>
          <w:szCs w:val="24"/>
          <w:lang w:eastAsia="en-US"/>
        </w:rPr>
        <w:t>бло</w:t>
      </w:r>
      <w:r w:rsidR="00A25AB8">
        <w:rPr>
          <w:rFonts w:eastAsia="Calibri"/>
          <w:color w:val="000000"/>
          <w:sz w:val="24"/>
          <w:szCs w:val="24"/>
          <w:lang w:eastAsia="en-US"/>
        </w:rPr>
        <w:t>ка Б</w:t>
      </w:r>
      <w:r w:rsidR="00027D2C" w:rsidRPr="00793E1B">
        <w:rPr>
          <w:rFonts w:eastAsia="Calibri"/>
          <w:color w:val="000000"/>
          <w:sz w:val="24"/>
          <w:szCs w:val="24"/>
          <w:lang w:eastAsia="en-US"/>
        </w:rPr>
        <w:t>1</w:t>
      </w:r>
      <w:r w:rsidR="00A25AB8">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Align w:val="center"/>
          </w:tcPr>
          <w:p w:rsidR="00DA3FFC" w:rsidRPr="00650DE4" w:rsidRDefault="003F4178" w:rsidP="00330957">
            <w:pPr>
              <w:widowControl/>
              <w:tabs>
                <w:tab w:val="left" w:pos="708"/>
              </w:tabs>
              <w:autoSpaceDE/>
              <w:adjustRightInd/>
              <w:jc w:val="both"/>
              <w:rPr>
                <w:rFonts w:eastAsia="Calibri"/>
                <w:sz w:val="24"/>
                <w:szCs w:val="24"/>
                <w:lang w:eastAsia="en-US"/>
              </w:rPr>
            </w:pPr>
            <w:r w:rsidRPr="00650DE4">
              <w:rPr>
                <w:bCs/>
                <w:sz w:val="24"/>
                <w:szCs w:val="24"/>
              </w:rPr>
              <w:t>Б1.В</w:t>
            </w:r>
            <w:r w:rsidR="001F3561" w:rsidRPr="00650DE4">
              <w:rPr>
                <w:bCs/>
                <w:sz w:val="24"/>
                <w:szCs w:val="24"/>
              </w:rPr>
              <w:t>.</w:t>
            </w:r>
            <w:r w:rsidRPr="00650DE4">
              <w:rPr>
                <w:bCs/>
                <w:sz w:val="24"/>
                <w:szCs w:val="24"/>
              </w:rPr>
              <w:t>05</w:t>
            </w:r>
          </w:p>
        </w:tc>
        <w:tc>
          <w:tcPr>
            <w:tcW w:w="2494" w:type="dxa"/>
            <w:vAlign w:val="center"/>
          </w:tcPr>
          <w:p w:rsidR="00DA3FFC" w:rsidRPr="003F4178" w:rsidRDefault="003F4178" w:rsidP="00330957">
            <w:pPr>
              <w:widowControl/>
              <w:tabs>
                <w:tab w:val="left" w:pos="708"/>
              </w:tabs>
              <w:autoSpaceDE/>
              <w:adjustRightInd/>
              <w:jc w:val="both"/>
              <w:rPr>
                <w:rFonts w:eastAsia="Calibri"/>
                <w:color w:val="FF0000"/>
                <w:sz w:val="24"/>
                <w:szCs w:val="24"/>
                <w:lang w:eastAsia="en-US"/>
              </w:rPr>
            </w:pPr>
            <w:r w:rsidRPr="003F4178">
              <w:rPr>
                <w:sz w:val="24"/>
                <w:szCs w:val="24"/>
              </w:rPr>
              <w:t>Деловой английский язык</w:t>
            </w:r>
          </w:p>
        </w:tc>
        <w:tc>
          <w:tcPr>
            <w:tcW w:w="2232" w:type="dxa"/>
            <w:vAlign w:val="center"/>
          </w:tcPr>
          <w:p w:rsidR="008E2C85" w:rsidRPr="00A25AB8" w:rsidRDefault="008E2C85" w:rsidP="00BF6458">
            <w:pPr>
              <w:widowControl/>
              <w:tabs>
                <w:tab w:val="left" w:pos="708"/>
              </w:tabs>
              <w:autoSpaceDE/>
              <w:adjustRightInd/>
              <w:jc w:val="both"/>
              <w:rPr>
                <w:sz w:val="24"/>
                <w:szCs w:val="24"/>
              </w:rPr>
            </w:pPr>
            <w:r w:rsidRPr="00A25AB8">
              <w:rPr>
                <w:rFonts w:eastAsia="Calibri"/>
                <w:sz w:val="24"/>
                <w:szCs w:val="24"/>
                <w:lang w:eastAsia="en-US"/>
              </w:rPr>
              <w:t xml:space="preserve">Успешное </w:t>
            </w:r>
            <w:r w:rsidR="00A25AB8" w:rsidRPr="00A25AB8">
              <w:rPr>
                <w:rFonts w:eastAsia="Calibri"/>
                <w:sz w:val="24"/>
                <w:szCs w:val="24"/>
                <w:lang w:eastAsia="en-US"/>
              </w:rPr>
              <w:t>о</w:t>
            </w:r>
            <w:r w:rsidRPr="00A25AB8">
              <w:rPr>
                <w:rFonts w:eastAsia="Calibri"/>
                <w:sz w:val="24"/>
                <w:szCs w:val="24"/>
                <w:lang w:eastAsia="en-US"/>
              </w:rPr>
              <w:t xml:space="preserve">своение </w:t>
            </w:r>
            <w:r w:rsidR="00A25AB8" w:rsidRPr="00A25AB8">
              <w:rPr>
                <w:rFonts w:eastAsia="Calibri"/>
                <w:sz w:val="24"/>
                <w:szCs w:val="24"/>
                <w:lang w:eastAsia="en-US"/>
              </w:rPr>
              <w:t>дисциплин</w:t>
            </w:r>
            <w:r w:rsidRPr="00A25AB8">
              <w:rPr>
                <w:sz w:val="24"/>
                <w:szCs w:val="24"/>
              </w:rPr>
              <w:t>:</w:t>
            </w:r>
          </w:p>
          <w:p w:rsidR="00F40FEC" w:rsidRDefault="00650DE4" w:rsidP="00BF6458">
            <w:pPr>
              <w:widowControl/>
              <w:tabs>
                <w:tab w:val="left" w:pos="708"/>
              </w:tabs>
              <w:autoSpaceDE/>
              <w:adjustRightInd/>
              <w:jc w:val="both"/>
              <w:rPr>
                <w:sz w:val="24"/>
                <w:szCs w:val="24"/>
              </w:rPr>
            </w:pPr>
            <w:r w:rsidRPr="00BF6458">
              <w:rPr>
                <w:sz w:val="24"/>
                <w:szCs w:val="24"/>
              </w:rPr>
              <w:t>Иностранный язык</w:t>
            </w:r>
            <w:r w:rsidR="00BF6458" w:rsidRPr="00BF6458">
              <w:rPr>
                <w:sz w:val="24"/>
                <w:szCs w:val="24"/>
              </w:rPr>
              <w:t xml:space="preserve">. </w:t>
            </w:r>
          </w:p>
          <w:p w:rsidR="00BF6458" w:rsidRPr="00BF6458" w:rsidRDefault="00BF6458" w:rsidP="00BF6458">
            <w:pPr>
              <w:widowControl/>
              <w:tabs>
                <w:tab w:val="left" w:pos="708"/>
              </w:tabs>
              <w:autoSpaceDE/>
              <w:adjustRightInd/>
              <w:jc w:val="both"/>
              <w:rPr>
                <w:rFonts w:eastAsia="Calibri"/>
                <w:sz w:val="24"/>
                <w:szCs w:val="24"/>
                <w:lang w:eastAsia="en-US"/>
              </w:rPr>
            </w:pPr>
            <w:r w:rsidRPr="00BF6458">
              <w:rPr>
                <w:rFonts w:eastAsia="Calibri"/>
                <w:sz w:val="24"/>
                <w:szCs w:val="24"/>
                <w:lang w:eastAsia="en-US"/>
              </w:rPr>
              <w:t>Современный русский язык.</w:t>
            </w:r>
          </w:p>
        </w:tc>
        <w:tc>
          <w:tcPr>
            <w:tcW w:w="2464" w:type="dxa"/>
            <w:vAlign w:val="center"/>
          </w:tcPr>
          <w:p w:rsidR="002B6C87" w:rsidRPr="00A25AB8" w:rsidRDefault="00BF6458" w:rsidP="00330957">
            <w:pPr>
              <w:widowControl/>
              <w:tabs>
                <w:tab w:val="left" w:pos="708"/>
              </w:tabs>
              <w:autoSpaceDE/>
              <w:adjustRightInd/>
              <w:jc w:val="both"/>
              <w:rPr>
                <w:sz w:val="24"/>
              </w:rPr>
            </w:pPr>
            <w:r w:rsidRPr="00A25AB8">
              <w:rPr>
                <w:sz w:val="24"/>
              </w:rPr>
              <w:t>Производственная практика (практика по получению профессиональных умений и опыта профессиональной деятельности).</w:t>
            </w:r>
          </w:p>
          <w:p w:rsidR="00BF6458" w:rsidRPr="00014C51" w:rsidRDefault="00BF6458" w:rsidP="00330957">
            <w:pPr>
              <w:widowControl/>
              <w:tabs>
                <w:tab w:val="left" w:pos="708"/>
              </w:tabs>
              <w:autoSpaceDE/>
              <w:adjustRightInd/>
              <w:jc w:val="both"/>
              <w:rPr>
                <w:rFonts w:eastAsia="Calibri"/>
                <w:color w:val="FF0000"/>
                <w:sz w:val="24"/>
                <w:szCs w:val="24"/>
                <w:lang w:eastAsia="en-US"/>
              </w:rPr>
            </w:pPr>
          </w:p>
        </w:tc>
        <w:tc>
          <w:tcPr>
            <w:tcW w:w="1185" w:type="dxa"/>
            <w:vAlign w:val="center"/>
          </w:tcPr>
          <w:p w:rsidR="00883DF0" w:rsidRPr="00883DF0" w:rsidRDefault="00883DF0" w:rsidP="00883DF0">
            <w:pPr>
              <w:widowControl/>
              <w:tabs>
                <w:tab w:val="left" w:pos="708"/>
                <w:tab w:val="left" w:pos="1134"/>
              </w:tabs>
              <w:autoSpaceDE/>
              <w:autoSpaceDN/>
              <w:adjustRightInd/>
              <w:jc w:val="center"/>
              <w:rPr>
                <w:sz w:val="24"/>
                <w:szCs w:val="24"/>
                <w:lang w:eastAsia="en-US"/>
              </w:rPr>
            </w:pPr>
            <w:r w:rsidRPr="00883DF0">
              <w:rPr>
                <w:sz w:val="24"/>
                <w:szCs w:val="24"/>
                <w:lang w:eastAsia="en-US"/>
              </w:rPr>
              <w:t>ОПК-5</w:t>
            </w:r>
          </w:p>
          <w:p w:rsidR="002B6C87" w:rsidRPr="001F3561" w:rsidRDefault="00883DF0" w:rsidP="00883DF0">
            <w:pPr>
              <w:widowControl/>
              <w:tabs>
                <w:tab w:val="left" w:pos="708"/>
              </w:tabs>
              <w:autoSpaceDE/>
              <w:adjustRightInd/>
              <w:jc w:val="center"/>
              <w:rPr>
                <w:rFonts w:eastAsia="Calibri"/>
                <w:sz w:val="24"/>
                <w:szCs w:val="24"/>
                <w:lang w:eastAsia="en-US"/>
              </w:rPr>
            </w:pPr>
            <w:r w:rsidRPr="00883DF0">
              <w:rPr>
                <w:sz w:val="24"/>
                <w:szCs w:val="24"/>
                <w:lang w:eastAsia="en-US"/>
              </w:rPr>
              <w:t>ПК-4</w:t>
            </w:r>
          </w:p>
        </w:tc>
      </w:tr>
    </w:tbl>
    <w:p w:rsidR="00687A0C" w:rsidRDefault="00687A0C" w:rsidP="00EC2A5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EC2A5C">
        <w:rPr>
          <w:rFonts w:eastAsia="Calibri"/>
          <w:sz w:val="24"/>
          <w:szCs w:val="24"/>
          <w:lang w:eastAsia="en-US"/>
        </w:rPr>
        <w:t xml:space="preserve">– </w:t>
      </w:r>
      <w:r w:rsidR="00EC2A5C" w:rsidRPr="00EC2A5C">
        <w:rPr>
          <w:rFonts w:eastAsia="Calibri"/>
          <w:sz w:val="24"/>
          <w:szCs w:val="24"/>
          <w:lang w:eastAsia="en-US"/>
        </w:rPr>
        <w:t>4</w:t>
      </w:r>
      <w:r w:rsidRPr="00EC2A5C">
        <w:rPr>
          <w:rFonts w:eastAsia="Calibri"/>
          <w:sz w:val="24"/>
          <w:szCs w:val="24"/>
          <w:lang w:eastAsia="en-US"/>
        </w:rPr>
        <w:t xml:space="preserve"> зачетных единиц – </w:t>
      </w:r>
      <w:r w:rsidR="00B44FF6" w:rsidRPr="00EC2A5C">
        <w:rPr>
          <w:rFonts w:eastAsia="Calibri"/>
          <w:sz w:val="24"/>
          <w:szCs w:val="24"/>
          <w:lang w:eastAsia="en-US"/>
        </w:rPr>
        <w:t>1</w:t>
      </w:r>
      <w:r w:rsidR="00EC2A5C" w:rsidRPr="00EC2A5C">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651"/>
        <w:gridCol w:w="2625"/>
      </w:tblGrid>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p>
        </w:tc>
        <w:tc>
          <w:tcPr>
            <w:tcW w:w="2651" w:type="dxa"/>
            <w:vAlign w:val="center"/>
          </w:tcPr>
          <w:p w:rsidR="00E63511" w:rsidRPr="00793E1B" w:rsidRDefault="00E63511"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25" w:type="dxa"/>
          </w:tcPr>
          <w:p w:rsidR="00E63511" w:rsidRPr="00824412" w:rsidRDefault="00E63511" w:rsidP="00E63511">
            <w:pPr>
              <w:widowControl/>
              <w:autoSpaceDE/>
              <w:autoSpaceDN/>
              <w:adjustRightInd/>
              <w:jc w:val="center"/>
              <w:rPr>
                <w:rFonts w:eastAsia="Calibri"/>
                <w:sz w:val="24"/>
                <w:szCs w:val="24"/>
                <w:lang w:eastAsia="en-US"/>
              </w:rPr>
            </w:pPr>
            <w:r w:rsidRPr="00824412">
              <w:rPr>
                <w:rFonts w:eastAsia="Calibri"/>
                <w:sz w:val="24"/>
                <w:szCs w:val="24"/>
                <w:lang w:eastAsia="en-US"/>
              </w:rPr>
              <w:t xml:space="preserve">Заочная форма </w:t>
            </w:r>
          </w:p>
          <w:p w:rsidR="00E63511" w:rsidRPr="00793E1B" w:rsidRDefault="00E63511" w:rsidP="00E63511">
            <w:pPr>
              <w:widowControl/>
              <w:autoSpaceDE/>
              <w:autoSpaceDN/>
              <w:adjustRightInd/>
              <w:jc w:val="center"/>
              <w:rPr>
                <w:rFonts w:eastAsia="Calibri"/>
                <w:color w:val="000000"/>
                <w:sz w:val="24"/>
                <w:szCs w:val="24"/>
                <w:lang w:eastAsia="en-US"/>
              </w:rPr>
            </w:pPr>
            <w:r w:rsidRPr="00824412">
              <w:rPr>
                <w:rFonts w:eastAsia="Calibri"/>
                <w:sz w:val="24"/>
                <w:szCs w:val="24"/>
                <w:lang w:eastAsia="en-US"/>
              </w:rPr>
              <w:t>обучения</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54</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18</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36</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63</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125</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27</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63511" w:rsidRPr="00793E1B" w:rsidTr="00E63511">
        <w:tc>
          <w:tcPr>
            <w:tcW w:w="4299" w:type="dxa"/>
            <w:vAlign w:val="center"/>
          </w:tcPr>
          <w:p w:rsidR="00E63511" w:rsidRPr="00793E1B" w:rsidRDefault="00E63511"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51" w:type="dxa"/>
            <w:vAlign w:val="center"/>
          </w:tcPr>
          <w:p w:rsidR="00E63511" w:rsidRPr="00EC2A5C" w:rsidRDefault="00E63511" w:rsidP="00B44FF6">
            <w:pPr>
              <w:widowControl/>
              <w:autoSpaceDE/>
              <w:autoSpaceDN/>
              <w:adjustRightInd/>
              <w:jc w:val="center"/>
              <w:rPr>
                <w:rFonts w:eastAsia="Calibri"/>
                <w:sz w:val="24"/>
                <w:szCs w:val="24"/>
                <w:lang w:eastAsia="en-US"/>
              </w:rPr>
            </w:pPr>
            <w:r w:rsidRPr="00EC2A5C">
              <w:rPr>
                <w:rFonts w:eastAsia="Calibri"/>
                <w:sz w:val="24"/>
                <w:szCs w:val="24"/>
                <w:lang w:eastAsia="en-US"/>
              </w:rPr>
              <w:t>экзамен в 5 семестре</w:t>
            </w:r>
          </w:p>
        </w:tc>
        <w:tc>
          <w:tcPr>
            <w:tcW w:w="2625" w:type="dxa"/>
          </w:tcPr>
          <w:p w:rsidR="00E63511" w:rsidRPr="00EC2A5C" w:rsidRDefault="00BF6458" w:rsidP="00BF6458">
            <w:pPr>
              <w:widowControl/>
              <w:autoSpaceDE/>
              <w:autoSpaceDN/>
              <w:adjustRightInd/>
              <w:jc w:val="center"/>
              <w:rPr>
                <w:rFonts w:eastAsia="Calibri"/>
                <w:sz w:val="24"/>
                <w:szCs w:val="24"/>
                <w:lang w:eastAsia="en-US"/>
              </w:rPr>
            </w:pPr>
            <w:r w:rsidRPr="00EC2A5C">
              <w:rPr>
                <w:rFonts w:eastAsia="Calibri"/>
                <w:sz w:val="24"/>
                <w:szCs w:val="24"/>
                <w:lang w:eastAsia="en-US"/>
              </w:rPr>
              <w:t xml:space="preserve">экзамен в </w:t>
            </w:r>
            <w:r>
              <w:rPr>
                <w:rFonts w:eastAsia="Calibri"/>
                <w:sz w:val="24"/>
                <w:szCs w:val="24"/>
                <w:lang w:eastAsia="en-US"/>
              </w:rPr>
              <w:t>6</w:t>
            </w:r>
            <w:r w:rsidRPr="00EC2A5C">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9D3141">
            <w:pPr>
              <w:rPr>
                <w:b/>
                <w:bCs/>
                <w:color w:val="000000"/>
              </w:rPr>
            </w:pPr>
            <w:r>
              <w:rPr>
                <w:b/>
                <w:bCs/>
                <w:color w:val="000000"/>
              </w:rPr>
              <w:t>Семестр 5</w:t>
            </w:r>
          </w:p>
        </w:tc>
      </w:tr>
      <w:tr w:rsidR="00AD17AB" w:rsidRPr="00144E90" w:rsidTr="00597FA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Всего</w:t>
            </w:r>
          </w:p>
        </w:tc>
      </w:tr>
      <w:tr w:rsidR="00AD17AB" w:rsidRPr="00144E90" w:rsidTr="00597FA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D17AB" w:rsidRPr="0075600E" w:rsidRDefault="00AD17AB" w:rsidP="00597FAB">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lastRenderedPageBreak/>
              <w:t xml:space="preserve">Тема №1. </w:t>
            </w:r>
            <w:r w:rsidR="00AD17AB"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№2. </w:t>
            </w:r>
            <w:r w:rsidR="00AD17AB"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№3. </w:t>
            </w:r>
            <w:r w:rsidR="00AD17AB"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w:t>
            </w:r>
            <w:r w:rsidRPr="0075600E">
              <w:rPr>
                <w:color w:val="000000"/>
                <w:lang w:val="en-US"/>
              </w:rPr>
              <w:t>I</w:t>
            </w:r>
            <w:r w:rsidRPr="0075600E">
              <w:rPr>
                <w:color w:val="000000"/>
              </w:rPr>
              <w:t>.Устройство на работу</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№4. </w:t>
            </w:r>
            <w:r w:rsidR="00AD17AB"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№5. </w:t>
            </w:r>
            <w:r w:rsidR="00AD17AB"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№6. </w:t>
            </w:r>
            <w:r w:rsidR="00AD17AB"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№7. </w:t>
            </w:r>
            <w:r w:rsidR="00AD17AB"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№8. </w:t>
            </w:r>
            <w:r w:rsidR="00AD17AB"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№9. </w:t>
            </w:r>
            <w:r w:rsidR="00AD17AB"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AD17AB" w:rsidP="00597FAB">
            <w:pPr>
              <w:jc w:val="center"/>
              <w:rPr>
                <w:color w:val="000000"/>
              </w:rPr>
            </w:pPr>
            <w:r w:rsidRPr="0075600E">
              <w:rPr>
                <w:color w:val="000000"/>
              </w:rPr>
              <w:t>Всего</w:t>
            </w:r>
          </w:p>
          <w:p w:rsidR="00AD17AB" w:rsidRPr="0075600E" w:rsidRDefault="00AD17AB" w:rsidP="00597FAB"/>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18</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36</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63</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117</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8</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17" w:name="RANGE!A42"/>
            <w:bookmarkEnd w:id="17"/>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bookmarkStart w:id="18" w:name="RANGE!H42"/>
            <w:bookmarkEnd w:id="18"/>
            <w:r w:rsidRPr="0075600E">
              <w:rPr>
                <w:b/>
                <w:bCs/>
                <w:color w:val="000000"/>
              </w:rPr>
              <w:t>27</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19" w:name="RANGE!A43"/>
            <w:bookmarkEnd w:id="19"/>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144</w:t>
            </w:r>
          </w:p>
        </w:tc>
      </w:tr>
    </w:tbl>
    <w:p w:rsidR="00DA489D" w:rsidRPr="00793E1B" w:rsidRDefault="00DA489D" w:rsidP="00DA489D">
      <w:pPr>
        <w:tabs>
          <w:tab w:val="left" w:pos="900"/>
        </w:tabs>
        <w:jc w:val="both"/>
        <w:rPr>
          <w:b/>
          <w:color w:val="000000"/>
          <w:sz w:val="24"/>
          <w:szCs w:val="24"/>
        </w:rPr>
      </w:pPr>
    </w:p>
    <w:p w:rsidR="00E63511" w:rsidRPr="00824412" w:rsidRDefault="00E63511" w:rsidP="00E63511">
      <w:pPr>
        <w:tabs>
          <w:tab w:val="left" w:pos="900"/>
        </w:tabs>
        <w:ind w:firstLine="709"/>
        <w:jc w:val="both"/>
        <w:rPr>
          <w:b/>
          <w:sz w:val="24"/>
          <w:szCs w:val="24"/>
        </w:rPr>
      </w:pPr>
      <w:r w:rsidRPr="00824412">
        <w:rPr>
          <w:b/>
          <w:sz w:val="24"/>
          <w:szCs w:val="24"/>
        </w:rPr>
        <w:t>5.2. Тематический план для заочной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BF6458">
            <w:pPr>
              <w:rPr>
                <w:b/>
                <w:bCs/>
                <w:color w:val="000000"/>
              </w:rPr>
            </w:pPr>
            <w:r>
              <w:rPr>
                <w:b/>
                <w:bCs/>
                <w:color w:val="000000"/>
              </w:rPr>
              <w:t xml:space="preserve">Семестр </w:t>
            </w:r>
            <w:r w:rsidR="00BF6458">
              <w:rPr>
                <w:b/>
                <w:bCs/>
                <w:color w:val="000000"/>
              </w:rPr>
              <w:t>6</w:t>
            </w:r>
          </w:p>
        </w:tc>
      </w:tr>
      <w:tr w:rsidR="00EE1269" w:rsidRPr="00144E90" w:rsidTr="006E406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sidRPr="0075600E">
              <w:rPr>
                <w:b/>
                <w:bCs/>
                <w:color w:val="000000"/>
              </w:rPr>
              <w:t>Всего</w:t>
            </w:r>
          </w:p>
        </w:tc>
      </w:tr>
      <w:tr w:rsidR="00EE1269" w:rsidRPr="00144E90" w:rsidTr="006E40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1269" w:rsidRPr="0075600E" w:rsidRDefault="00EE1269" w:rsidP="006E4062">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1. </w:t>
            </w:r>
            <w:r w:rsidR="00EE1269"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2. </w:t>
            </w:r>
            <w:r w:rsidR="00EE1269"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3. </w:t>
            </w:r>
            <w:r w:rsidR="00EE1269"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b/>
                <w:bCs/>
                <w:i/>
                <w:iCs/>
                <w:color w:val="000000"/>
              </w:rPr>
            </w:pPr>
            <w:r>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w:t>
            </w:r>
            <w:r w:rsidRPr="0075600E">
              <w:rPr>
                <w:color w:val="000000"/>
                <w:lang w:val="en-US"/>
              </w:rPr>
              <w:t>I</w:t>
            </w:r>
            <w:r w:rsidRPr="0075600E">
              <w:rPr>
                <w:color w:val="000000"/>
              </w:rPr>
              <w:t>.Устройство на работу</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lastRenderedPageBreak/>
              <w:t xml:space="preserve">Тема </w:t>
            </w:r>
            <w:r w:rsidR="00543A4F">
              <w:rPr>
                <w:color w:val="000000"/>
              </w:rPr>
              <w:t>№</w:t>
            </w:r>
            <w:r>
              <w:rPr>
                <w:color w:val="000000"/>
              </w:rPr>
              <w:t xml:space="preserve">4. </w:t>
            </w:r>
            <w:r w:rsidR="00EE1269"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5. </w:t>
            </w:r>
            <w:r w:rsidR="00EE1269"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6. </w:t>
            </w:r>
            <w:r w:rsidR="00EE1269"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7. </w:t>
            </w:r>
            <w:r w:rsidR="00EE1269"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8. </w:t>
            </w:r>
            <w:r w:rsidR="00EE1269"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9. </w:t>
            </w:r>
            <w:r w:rsidR="00EE1269"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EE1269" w:rsidP="006E4062">
            <w:pPr>
              <w:jc w:val="center"/>
              <w:rPr>
                <w:color w:val="000000"/>
              </w:rPr>
            </w:pPr>
            <w:r w:rsidRPr="0075600E">
              <w:rPr>
                <w:color w:val="000000"/>
              </w:rPr>
              <w:t>Всего</w:t>
            </w:r>
          </w:p>
          <w:p w:rsidR="00EE1269" w:rsidRPr="0075600E" w:rsidRDefault="00EE1269" w:rsidP="006E4062"/>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125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135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Pr>
                <w:b/>
                <w:bCs/>
                <w:i/>
                <w:iCs/>
                <w:color w:val="000000"/>
              </w:rPr>
              <w:t>4</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Pr>
                <w:b/>
                <w:bCs/>
                <w:color w:val="000000"/>
              </w:rPr>
              <w:t>9</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144</w:t>
            </w:r>
          </w:p>
        </w:tc>
      </w:tr>
    </w:tbl>
    <w:p w:rsidR="00114770" w:rsidRPr="00793E1B" w:rsidRDefault="00114770" w:rsidP="00EC2A5C">
      <w:pPr>
        <w:tabs>
          <w:tab w:val="left" w:pos="900"/>
        </w:tabs>
        <w:jc w:val="both"/>
        <w:rPr>
          <w:b/>
          <w:color w:val="000000"/>
          <w:sz w:val="24"/>
          <w:szCs w:val="24"/>
        </w:rPr>
      </w:pPr>
    </w:p>
    <w:p w:rsidR="004F545B" w:rsidRPr="00793E1B" w:rsidRDefault="004F545B" w:rsidP="004F545B">
      <w:pPr>
        <w:ind w:firstLine="709"/>
        <w:jc w:val="both"/>
        <w:rPr>
          <w:b/>
          <w:i/>
          <w:color w:val="000000"/>
          <w:sz w:val="24"/>
          <w:szCs w:val="24"/>
        </w:rPr>
      </w:pPr>
      <w:r w:rsidRPr="00793E1B">
        <w:rPr>
          <w:b/>
          <w:i/>
          <w:color w:val="000000"/>
          <w:sz w:val="24"/>
          <w:szCs w:val="24"/>
        </w:rPr>
        <w:lastRenderedPageBreak/>
        <w:t xml:space="preserve">* </w:t>
      </w:r>
      <w:r w:rsidRPr="00997FE7">
        <w:rPr>
          <w:b/>
          <w:i/>
          <w:color w:val="000000"/>
          <w:sz w:val="16"/>
          <w:szCs w:val="16"/>
        </w:rPr>
        <w:t>Примечания:</w:t>
      </w:r>
    </w:p>
    <w:p w:rsidR="004F545B" w:rsidRPr="00CB2496" w:rsidRDefault="004F545B" w:rsidP="004F545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0043175B">
        <w:rPr>
          <w:b/>
          <w:sz w:val="16"/>
          <w:szCs w:val="16"/>
        </w:rPr>
        <w:t>«</w:t>
      </w:r>
      <w:r>
        <w:rPr>
          <w:b/>
          <w:sz w:val="16"/>
          <w:szCs w:val="16"/>
        </w:rPr>
        <w:t>Деловой иностранный</w:t>
      </w:r>
      <w:r w:rsidRPr="00CB2496">
        <w:rPr>
          <w:b/>
          <w:sz w:val="16"/>
          <w:szCs w:val="16"/>
        </w:rPr>
        <w:t xml:space="preserve"> язык</w:t>
      </w:r>
      <w:r w:rsidR="0043175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45B" w:rsidRPr="00CB2496" w:rsidRDefault="004F545B" w:rsidP="004F545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F545B" w:rsidRPr="00CB2496" w:rsidRDefault="004F545B" w:rsidP="004F545B">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F545B" w:rsidRPr="00CB2496" w:rsidRDefault="004F545B" w:rsidP="004F545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3175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3175B">
        <w:rPr>
          <w:b/>
          <w:sz w:val="16"/>
          <w:szCs w:val="16"/>
        </w:rPr>
        <w:t>«</w:t>
      </w:r>
      <w:r w:rsidRPr="00CB2496">
        <w:rPr>
          <w:b/>
          <w:sz w:val="16"/>
          <w:szCs w:val="16"/>
        </w:rPr>
        <w:t>Об образовании в Российской Федерации</w:t>
      </w:r>
      <w:r w:rsidR="0043175B">
        <w:rPr>
          <w:b/>
          <w:sz w:val="16"/>
          <w:szCs w:val="16"/>
        </w:rPr>
        <w:t>»</w:t>
      </w:r>
      <w:r w:rsidRPr="00CB2496">
        <w:rPr>
          <w:b/>
          <w:sz w:val="16"/>
          <w:szCs w:val="16"/>
        </w:rPr>
        <w:t>:</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0043175B">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F545B" w:rsidRPr="00CB2496" w:rsidRDefault="004F545B" w:rsidP="004F545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45B" w:rsidRPr="00CB2496" w:rsidRDefault="004F545B" w:rsidP="004F545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9D3141" w:rsidRDefault="003A71E4" w:rsidP="00B14050">
      <w:pPr>
        <w:tabs>
          <w:tab w:val="left" w:pos="900"/>
        </w:tabs>
        <w:ind w:firstLine="709"/>
        <w:jc w:val="both"/>
        <w:rPr>
          <w:sz w:val="24"/>
          <w:szCs w:val="24"/>
        </w:rPr>
      </w:pPr>
      <w:r w:rsidRPr="009D3141">
        <w:rPr>
          <w:b/>
          <w:sz w:val="24"/>
          <w:szCs w:val="24"/>
        </w:rPr>
        <w:t>Тема №1.</w:t>
      </w:r>
      <w:r w:rsidR="009D3141" w:rsidRPr="009D3141">
        <w:rPr>
          <w:sz w:val="24"/>
          <w:szCs w:val="24"/>
        </w:rPr>
        <w:t>Структура письма. Факс и электронная почта.</w:t>
      </w:r>
    </w:p>
    <w:p w:rsidR="00A658B8" w:rsidRPr="00A658B8" w:rsidRDefault="00A658B8" w:rsidP="00A658B8">
      <w:pPr>
        <w:pStyle w:val="13"/>
        <w:shd w:val="clear" w:color="auto" w:fill="FFFFFF"/>
        <w:spacing w:line="240" w:lineRule="atLeast"/>
        <w:jc w:val="both"/>
        <w:rPr>
          <w:color w:val="000000"/>
        </w:rPr>
      </w:pPr>
      <w:r w:rsidRPr="00A658B8">
        <w:rPr>
          <w:color w:val="000000"/>
        </w:rPr>
        <w:t>Язык деловых писем предельно ясен и краток, в нём нет двусмысленностей и образности. Деловая переписка на английском языке появилась в начале 15 века. Правительство Англии поощряло использование английского вместо латыни во время войны против Франции. Во второй половине 20 века английский стал основным языком ведения бизнеса, что способствовало развитию делового стиля в общем и деловой переписки в частности. На протяжении всей истории существования делового английского формировались определенные нормы и правила составления деловых писем.</w:t>
      </w:r>
    </w:p>
    <w:p w:rsidR="009D3141" w:rsidRDefault="009D3141" w:rsidP="00B14050">
      <w:pPr>
        <w:tabs>
          <w:tab w:val="left" w:pos="900"/>
        </w:tabs>
        <w:ind w:firstLine="709"/>
        <w:jc w:val="both"/>
        <w:rPr>
          <w:color w:val="FF0000"/>
          <w:sz w:val="24"/>
          <w:szCs w:val="24"/>
        </w:rPr>
      </w:pPr>
    </w:p>
    <w:p w:rsidR="003A71E4" w:rsidRPr="00A658B8" w:rsidRDefault="003A71E4" w:rsidP="00B14050">
      <w:pPr>
        <w:tabs>
          <w:tab w:val="left" w:pos="900"/>
        </w:tabs>
        <w:ind w:firstLine="709"/>
        <w:jc w:val="both"/>
        <w:rPr>
          <w:sz w:val="24"/>
          <w:szCs w:val="24"/>
        </w:rPr>
      </w:pPr>
      <w:r w:rsidRPr="00A658B8">
        <w:rPr>
          <w:b/>
          <w:sz w:val="24"/>
          <w:szCs w:val="24"/>
        </w:rPr>
        <w:t>Тема №2.</w:t>
      </w:r>
      <w:r w:rsidR="00A658B8" w:rsidRPr="00A658B8">
        <w:rPr>
          <w:sz w:val="24"/>
          <w:szCs w:val="24"/>
        </w:rPr>
        <w:t>Содержание и стиль письма</w:t>
      </w:r>
      <w:r w:rsidRPr="00A658B8">
        <w:rPr>
          <w:sz w:val="24"/>
          <w:szCs w:val="24"/>
        </w:rPr>
        <w:t>.</w:t>
      </w:r>
    </w:p>
    <w:p w:rsidR="00A658B8" w:rsidRPr="00A658B8" w:rsidRDefault="00A658B8" w:rsidP="00A658B8">
      <w:pPr>
        <w:pStyle w:val="13"/>
        <w:shd w:val="clear" w:color="auto" w:fill="FFFFFF"/>
        <w:spacing w:line="240" w:lineRule="atLeast"/>
        <w:jc w:val="both"/>
      </w:pPr>
      <w:r w:rsidRPr="00A658B8">
        <w:t>Лексический пласт деловых писем значительно отличается от лексики разговорного английского. В деловых письмах неуместны просторечия, эмоционально окрашенные слова, сленг и жаргон. Кроме того, язык деловых писем изобилует иностранными заимствованиями: из латинского и французского языков, например (to commence вместо to conclude). Одна из характеристик делового стиля и стиля деловой переписки - множество самых разнообразных акронимов и аббревиатур. В деловых письмах используются и особые синтаксические конструкции - это причастные обороты (Participle I и Participle II), пассивные конструкции, условные предложения.В целом деловая корреспонденция характеризуется официальным и формальным характером, но существуют вариации в степени формальности, зависящие от региональных вариантов английского языка.</w:t>
      </w:r>
    </w:p>
    <w:p w:rsidR="00A658B8" w:rsidRDefault="00A658B8" w:rsidP="00A658B8">
      <w:pPr>
        <w:tabs>
          <w:tab w:val="left" w:pos="900"/>
        </w:tabs>
        <w:ind w:firstLine="709"/>
        <w:jc w:val="both"/>
        <w:rPr>
          <w:color w:val="000000"/>
          <w:sz w:val="28"/>
          <w:szCs w:val="28"/>
        </w:rPr>
      </w:pPr>
    </w:p>
    <w:p w:rsidR="003A71E4" w:rsidRPr="00A658B8" w:rsidRDefault="003A71E4" w:rsidP="00A658B8">
      <w:pPr>
        <w:tabs>
          <w:tab w:val="left" w:pos="900"/>
        </w:tabs>
        <w:ind w:firstLine="709"/>
        <w:jc w:val="both"/>
        <w:rPr>
          <w:sz w:val="24"/>
          <w:szCs w:val="24"/>
        </w:rPr>
      </w:pPr>
      <w:r w:rsidRPr="00543A4F">
        <w:rPr>
          <w:b/>
          <w:sz w:val="24"/>
          <w:szCs w:val="24"/>
        </w:rPr>
        <w:t xml:space="preserve">Тема №3. </w:t>
      </w:r>
      <w:r w:rsidR="00A658B8" w:rsidRPr="00543A4F">
        <w:rPr>
          <w:b/>
          <w:sz w:val="24"/>
          <w:szCs w:val="24"/>
        </w:rPr>
        <w:t>Виды писем. Полезные выражения в деловой  переписке</w:t>
      </w:r>
      <w:r w:rsidR="00A658B8" w:rsidRPr="00A658B8">
        <w:rPr>
          <w:sz w:val="24"/>
          <w:szCs w:val="24"/>
        </w:rPr>
        <w:t>.</w:t>
      </w:r>
    </w:p>
    <w:p w:rsidR="00A658B8" w:rsidRPr="00A658B8" w:rsidRDefault="00A658B8" w:rsidP="00A658B8">
      <w:pPr>
        <w:shd w:val="clear" w:color="auto" w:fill="FFFFFF"/>
        <w:jc w:val="both"/>
        <w:rPr>
          <w:sz w:val="24"/>
          <w:szCs w:val="24"/>
        </w:rPr>
      </w:pPr>
      <w:r w:rsidRPr="00A658B8">
        <w:rPr>
          <w:sz w:val="24"/>
          <w:szCs w:val="24"/>
        </w:rPr>
        <w:t>Деловые письма делятся на группы по </w:t>
      </w:r>
      <w:r w:rsidRPr="00A658B8">
        <w:rPr>
          <w:bCs/>
          <w:sz w:val="24"/>
          <w:szCs w:val="24"/>
        </w:rPr>
        <w:t>цели написания</w:t>
      </w:r>
      <w:r w:rsidRPr="00A658B8">
        <w:rPr>
          <w:sz w:val="24"/>
          <w:szCs w:val="24"/>
        </w:rPr>
        <w:t> (цель написания может быть следующей: пригласить, информировать, извиниться, высказать жалобу и т.д</w:t>
      </w:r>
      <w:r>
        <w:rPr>
          <w:sz w:val="24"/>
          <w:szCs w:val="24"/>
        </w:rPr>
        <w:t>.) и используется ряд</w:t>
      </w:r>
      <w:r w:rsidRPr="00A658B8">
        <w:rPr>
          <w:sz w:val="24"/>
          <w:szCs w:val="24"/>
        </w:rPr>
        <w:t xml:space="preserve">необходимых клишированных фраз. </w:t>
      </w:r>
      <w:r>
        <w:rPr>
          <w:sz w:val="24"/>
          <w:szCs w:val="24"/>
        </w:rPr>
        <w:t>Предлагается следующая классификация</w:t>
      </w:r>
      <w:r w:rsidRPr="00A658B8">
        <w:rPr>
          <w:sz w:val="24"/>
          <w:szCs w:val="24"/>
        </w:rPr>
        <w:t xml:space="preserve"> деловых писем: </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Информационное письмо, или письмо-уведомление</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Письмо-жалоба и письмо-претензия</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Письмо-приглашение и письмо-благодарность</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Письмо-запрос (и ответ на запрос)</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Письмо-заказ</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Рекламное письмо</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Письмо-рекомендация</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Письмо-поздравление</w:t>
      </w:r>
    </w:p>
    <w:p w:rsidR="00A658B8" w:rsidRPr="00A658B8" w:rsidRDefault="00A658B8" w:rsidP="00A658B8">
      <w:pPr>
        <w:widowControl/>
        <w:numPr>
          <w:ilvl w:val="0"/>
          <w:numId w:val="8"/>
        </w:numPr>
        <w:shd w:val="clear" w:color="auto" w:fill="FFFFFF"/>
        <w:autoSpaceDE/>
        <w:autoSpaceDN/>
        <w:adjustRightInd/>
        <w:ind w:left="0"/>
        <w:jc w:val="both"/>
        <w:rPr>
          <w:sz w:val="24"/>
          <w:szCs w:val="24"/>
        </w:rPr>
      </w:pPr>
      <w:r w:rsidRPr="00A658B8">
        <w:rPr>
          <w:bCs/>
          <w:sz w:val="24"/>
          <w:szCs w:val="24"/>
        </w:rPr>
        <w:t>Мотивационное письмо</w:t>
      </w:r>
    </w:p>
    <w:p w:rsidR="00A658B8" w:rsidRPr="00451DDA" w:rsidRDefault="00A658B8" w:rsidP="00A658B8">
      <w:pPr>
        <w:widowControl/>
        <w:numPr>
          <w:ilvl w:val="0"/>
          <w:numId w:val="8"/>
        </w:numPr>
        <w:shd w:val="clear" w:color="auto" w:fill="FFFFFF"/>
        <w:autoSpaceDE/>
        <w:autoSpaceDN/>
        <w:adjustRightInd/>
        <w:ind w:left="0"/>
        <w:jc w:val="both"/>
        <w:rPr>
          <w:sz w:val="28"/>
          <w:szCs w:val="28"/>
        </w:rPr>
      </w:pPr>
      <w:r w:rsidRPr="00A658B8">
        <w:rPr>
          <w:bCs/>
          <w:sz w:val="24"/>
          <w:szCs w:val="24"/>
        </w:rPr>
        <w:t>Сопроводительное письмо</w:t>
      </w:r>
    </w:p>
    <w:p w:rsidR="00A658B8" w:rsidRDefault="00A658B8" w:rsidP="00B14050">
      <w:pPr>
        <w:tabs>
          <w:tab w:val="left" w:pos="900"/>
        </w:tabs>
        <w:ind w:firstLine="709"/>
        <w:jc w:val="both"/>
        <w:rPr>
          <w:b/>
          <w:color w:val="FF0000"/>
          <w:sz w:val="24"/>
          <w:szCs w:val="24"/>
        </w:rPr>
      </w:pPr>
    </w:p>
    <w:p w:rsidR="003A71E4" w:rsidRPr="00DD5AFA" w:rsidRDefault="003A71E4" w:rsidP="00DD5AFA">
      <w:pPr>
        <w:tabs>
          <w:tab w:val="left" w:pos="900"/>
        </w:tabs>
        <w:ind w:firstLine="567"/>
        <w:jc w:val="both"/>
        <w:rPr>
          <w:b/>
          <w:sz w:val="24"/>
          <w:szCs w:val="24"/>
        </w:rPr>
      </w:pPr>
      <w:r w:rsidRPr="00A658B8">
        <w:rPr>
          <w:b/>
          <w:sz w:val="24"/>
          <w:szCs w:val="24"/>
        </w:rPr>
        <w:t xml:space="preserve">Тема №4. </w:t>
      </w:r>
      <w:r w:rsidR="00A658B8" w:rsidRPr="00DD5AFA">
        <w:rPr>
          <w:b/>
          <w:sz w:val="24"/>
          <w:szCs w:val="24"/>
        </w:rPr>
        <w:t>Краткая биография</w:t>
      </w:r>
      <w:r w:rsidRPr="00DD5AFA">
        <w:rPr>
          <w:b/>
          <w:sz w:val="24"/>
          <w:szCs w:val="24"/>
        </w:rPr>
        <w:t>.</w:t>
      </w:r>
    </w:p>
    <w:p w:rsidR="00A658B8" w:rsidRPr="00A658B8" w:rsidRDefault="00A658B8" w:rsidP="00DD5AFA">
      <w:pPr>
        <w:tabs>
          <w:tab w:val="left" w:pos="900"/>
        </w:tabs>
        <w:ind w:firstLine="567"/>
        <w:jc w:val="both"/>
        <w:rPr>
          <w:sz w:val="24"/>
          <w:szCs w:val="24"/>
        </w:rPr>
      </w:pPr>
      <w:r>
        <w:rPr>
          <w:sz w:val="24"/>
          <w:szCs w:val="24"/>
        </w:rPr>
        <w:t xml:space="preserve">Краткая биография или </w:t>
      </w:r>
      <w:r w:rsidRPr="00A658B8">
        <w:rPr>
          <w:sz w:val="24"/>
          <w:szCs w:val="24"/>
        </w:rPr>
        <w:t>резюме (в английском языке сохраняется французское написание и произношение этого слова) является частью процесса устройства на работу во всех англоязычных и других странах. Без резюме и сопроводительного письма  вас не пригласят на собеседование с работодателем,</w:t>
      </w:r>
      <w:r>
        <w:rPr>
          <w:sz w:val="24"/>
          <w:szCs w:val="24"/>
        </w:rPr>
        <w:t xml:space="preserve"> а именно оно и является послед</w:t>
      </w:r>
      <w:r w:rsidRPr="00A658B8">
        <w:rPr>
          <w:sz w:val="24"/>
          <w:szCs w:val="24"/>
        </w:rPr>
        <w:t>ним этапом в процессе бизнес-комм</w:t>
      </w:r>
      <w:r>
        <w:rPr>
          <w:sz w:val="24"/>
          <w:szCs w:val="24"/>
        </w:rPr>
        <w:t>уникации перед получением желае</w:t>
      </w:r>
      <w:r w:rsidRPr="00A658B8">
        <w:rPr>
          <w:sz w:val="24"/>
          <w:szCs w:val="24"/>
        </w:rPr>
        <w:t>мого м</w:t>
      </w:r>
      <w:r>
        <w:rPr>
          <w:sz w:val="24"/>
          <w:szCs w:val="24"/>
        </w:rPr>
        <w:t>еста работы.</w:t>
      </w:r>
    </w:p>
    <w:p w:rsidR="00A658B8" w:rsidRDefault="00A658B8" w:rsidP="00DD5AFA">
      <w:pPr>
        <w:tabs>
          <w:tab w:val="left" w:pos="900"/>
        </w:tabs>
        <w:ind w:firstLine="567"/>
        <w:jc w:val="both"/>
        <w:rPr>
          <w:b/>
          <w:color w:val="FF0000"/>
          <w:sz w:val="24"/>
          <w:szCs w:val="24"/>
        </w:rPr>
      </w:pPr>
    </w:p>
    <w:p w:rsidR="00645A6C" w:rsidRPr="00DD5AFA" w:rsidRDefault="003A71E4" w:rsidP="00DD5AFA">
      <w:pPr>
        <w:tabs>
          <w:tab w:val="left" w:pos="900"/>
        </w:tabs>
        <w:ind w:firstLine="567"/>
        <w:jc w:val="both"/>
        <w:rPr>
          <w:b/>
          <w:sz w:val="24"/>
          <w:szCs w:val="24"/>
        </w:rPr>
      </w:pPr>
      <w:r w:rsidRPr="00645A6C">
        <w:rPr>
          <w:b/>
          <w:sz w:val="24"/>
          <w:szCs w:val="24"/>
        </w:rPr>
        <w:t>Тема №5.</w:t>
      </w:r>
      <w:r w:rsidR="00645A6C" w:rsidRPr="00DD5AFA">
        <w:rPr>
          <w:b/>
          <w:sz w:val="24"/>
          <w:szCs w:val="24"/>
        </w:rPr>
        <w:t>Сопроводительное письмо, рекомендательное письмо, визитная карточка.</w:t>
      </w:r>
    </w:p>
    <w:p w:rsidR="00645A6C" w:rsidRPr="00645A6C" w:rsidRDefault="00645A6C" w:rsidP="00DD5AFA">
      <w:pPr>
        <w:tabs>
          <w:tab w:val="left" w:pos="900"/>
        </w:tabs>
        <w:ind w:firstLine="567"/>
        <w:jc w:val="both"/>
        <w:rPr>
          <w:sz w:val="24"/>
          <w:szCs w:val="24"/>
        </w:rPr>
      </w:pPr>
      <w:r w:rsidRPr="00645A6C">
        <w:rPr>
          <w:sz w:val="24"/>
          <w:szCs w:val="24"/>
        </w:rPr>
        <w:t>Цель сопроводительного пись</w:t>
      </w:r>
      <w:r>
        <w:rPr>
          <w:sz w:val="24"/>
          <w:szCs w:val="24"/>
        </w:rPr>
        <w:t>ма выходит за рамки простой кон</w:t>
      </w:r>
      <w:r w:rsidRPr="00645A6C">
        <w:rPr>
          <w:sz w:val="24"/>
          <w:szCs w:val="24"/>
        </w:rPr>
        <w:t>статации того факта, что Вы посылаете заявление о приеме на работе и биографию в виде резюме. Сопровод</w:t>
      </w:r>
      <w:r>
        <w:rPr>
          <w:sz w:val="24"/>
          <w:szCs w:val="24"/>
        </w:rPr>
        <w:t>ительным письмом необходимо при</w:t>
      </w:r>
      <w:r w:rsidRPr="00645A6C">
        <w:rPr>
          <w:sz w:val="24"/>
          <w:szCs w:val="24"/>
        </w:rPr>
        <w:t xml:space="preserve">влечь внимание работодателя к Вашему резюме, то есть сделать так, чтобы он захотел ознакомиться с ним. Рекомендательные письма за подписью Ваших поручителей (по-английски это одно и то же слово – reference) являются необходимым и важным приложением к Вашему резюме или Си-Ви. Ими стоит запастись перед началом поиска работы.В бизнес-коммуникации вручение визитной карточки столь же необходимо и является общепринятой нормой, как рукопожатие. </w:t>
      </w:r>
    </w:p>
    <w:p w:rsidR="00645A6C" w:rsidRDefault="00645A6C" w:rsidP="00DD5AFA">
      <w:pPr>
        <w:tabs>
          <w:tab w:val="left" w:pos="900"/>
        </w:tabs>
        <w:ind w:firstLine="567"/>
        <w:jc w:val="both"/>
        <w:rPr>
          <w:color w:val="FF0000"/>
          <w:sz w:val="24"/>
          <w:szCs w:val="24"/>
        </w:rPr>
      </w:pPr>
    </w:p>
    <w:p w:rsidR="00DD5AFA" w:rsidRDefault="00DD5AFA" w:rsidP="00DD5AFA">
      <w:pPr>
        <w:tabs>
          <w:tab w:val="left" w:pos="900"/>
        </w:tabs>
        <w:ind w:firstLine="567"/>
        <w:jc w:val="both"/>
        <w:rPr>
          <w:b/>
          <w:sz w:val="24"/>
          <w:szCs w:val="24"/>
        </w:rPr>
      </w:pPr>
    </w:p>
    <w:p w:rsidR="003A71E4" w:rsidRPr="00DD5AFA" w:rsidRDefault="003A71E4" w:rsidP="00DD5AFA">
      <w:pPr>
        <w:tabs>
          <w:tab w:val="left" w:pos="900"/>
        </w:tabs>
        <w:ind w:firstLine="567"/>
        <w:jc w:val="both"/>
        <w:rPr>
          <w:b/>
          <w:sz w:val="24"/>
          <w:szCs w:val="24"/>
        </w:rPr>
      </w:pPr>
      <w:r w:rsidRPr="00645A6C">
        <w:rPr>
          <w:b/>
          <w:sz w:val="24"/>
          <w:szCs w:val="24"/>
        </w:rPr>
        <w:t>Тема №6.</w:t>
      </w:r>
      <w:r w:rsidR="00645A6C" w:rsidRPr="00DD5AFA">
        <w:rPr>
          <w:b/>
          <w:sz w:val="24"/>
          <w:szCs w:val="24"/>
        </w:rPr>
        <w:t>Виды презентаций и выступлений</w:t>
      </w:r>
      <w:r w:rsidRPr="00DD5AFA">
        <w:rPr>
          <w:b/>
          <w:sz w:val="24"/>
          <w:szCs w:val="24"/>
        </w:rPr>
        <w:t>.</w:t>
      </w:r>
    </w:p>
    <w:p w:rsidR="00645A6C" w:rsidRPr="00645A6C" w:rsidRDefault="00645A6C" w:rsidP="00DD5AFA">
      <w:pPr>
        <w:tabs>
          <w:tab w:val="left" w:pos="900"/>
        </w:tabs>
        <w:ind w:firstLine="567"/>
        <w:jc w:val="both"/>
        <w:rPr>
          <w:sz w:val="24"/>
          <w:szCs w:val="24"/>
        </w:rPr>
      </w:pPr>
      <w:r w:rsidRPr="00645A6C">
        <w:rPr>
          <w:sz w:val="24"/>
          <w:szCs w:val="24"/>
        </w:rPr>
        <w:t xml:space="preserve">Любое выступление, тем более на иностранном языке, готовится заранее. Даже так называемый экспромт должен иметь определенную заготовку. Презентация опирается на вербальное, аудиальное и визуальное обеспечение или сопровождение и должна </w:t>
      </w:r>
      <w:r w:rsidRPr="00645A6C">
        <w:rPr>
          <w:sz w:val="24"/>
          <w:szCs w:val="24"/>
        </w:rPr>
        <w:lastRenderedPageBreak/>
        <w:t xml:space="preserve">соответствовать сценарию. Самой главной целью презентации является убеждение человека или группы людей. Одна из определяющих подцелей презентации — оказать необходимое воздействие на аудиторию. Понятие </w:t>
      </w:r>
      <w:r w:rsidR="0043175B">
        <w:rPr>
          <w:sz w:val="24"/>
          <w:szCs w:val="24"/>
        </w:rPr>
        <w:t>«</w:t>
      </w:r>
      <w:r w:rsidRPr="00645A6C">
        <w:rPr>
          <w:sz w:val="24"/>
          <w:szCs w:val="24"/>
        </w:rPr>
        <w:t>воздействие</w:t>
      </w:r>
      <w:r w:rsidR="0043175B">
        <w:rPr>
          <w:sz w:val="24"/>
          <w:szCs w:val="24"/>
        </w:rPr>
        <w:t>»</w:t>
      </w:r>
      <w:r w:rsidRPr="00645A6C">
        <w:rPr>
          <w:sz w:val="24"/>
          <w:szCs w:val="24"/>
        </w:rPr>
        <w:t xml:space="preserve"> включает в себя приемы и способы, призванные разбудить аудиторию, удивить ее и сделать более восприимчивой. Самая общая цель, которую мы назвали главной, должна быть предельно конкретизирована. Окончание презентации так же важно, как и ее открытие. В процессе работы над завершением презентации необходимо возвратиться к первоначальному предложению.</w:t>
      </w:r>
    </w:p>
    <w:p w:rsidR="00645A6C" w:rsidRDefault="00645A6C" w:rsidP="00DD5AFA">
      <w:pPr>
        <w:tabs>
          <w:tab w:val="left" w:pos="900"/>
        </w:tabs>
        <w:ind w:firstLine="567"/>
        <w:jc w:val="both"/>
        <w:rPr>
          <w:sz w:val="24"/>
          <w:szCs w:val="24"/>
        </w:rPr>
      </w:pPr>
    </w:p>
    <w:p w:rsidR="003A71E4" w:rsidRPr="00DD5AFA" w:rsidRDefault="003A71E4" w:rsidP="00DD5AFA">
      <w:pPr>
        <w:tabs>
          <w:tab w:val="left" w:pos="900"/>
        </w:tabs>
        <w:ind w:firstLine="567"/>
        <w:jc w:val="both"/>
        <w:rPr>
          <w:b/>
          <w:sz w:val="24"/>
          <w:szCs w:val="24"/>
        </w:rPr>
      </w:pPr>
      <w:r w:rsidRPr="005263AD">
        <w:rPr>
          <w:b/>
          <w:sz w:val="24"/>
          <w:szCs w:val="24"/>
        </w:rPr>
        <w:t>Тема №7.</w:t>
      </w:r>
      <w:r w:rsidR="00645A6C" w:rsidRPr="00DD5AFA">
        <w:rPr>
          <w:b/>
          <w:sz w:val="24"/>
          <w:szCs w:val="24"/>
        </w:rPr>
        <w:t>Телефонные разговоры</w:t>
      </w:r>
      <w:r w:rsidRPr="00DD5AFA">
        <w:rPr>
          <w:b/>
          <w:sz w:val="24"/>
          <w:szCs w:val="24"/>
        </w:rPr>
        <w:t>.</w:t>
      </w:r>
    </w:p>
    <w:p w:rsidR="00645A6C" w:rsidRPr="005263AD" w:rsidRDefault="00645A6C" w:rsidP="00DD5AFA">
      <w:pPr>
        <w:tabs>
          <w:tab w:val="left" w:pos="900"/>
        </w:tabs>
        <w:ind w:firstLine="567"/>
        <w:jc w:val="both"/>
        <w:rPr>
          <w:sz w:val="24"/>
          <w:szCs w:val="24"/>
          <w:lang w:val="en-US"/>
        </w:rPr>
      </w:pPr>
      <w:r w:rsidRPr="005263AD">
        <w:rPr>
          <w:sz w:val="24"/>
          <w:szCs w:val="24"/>
        </w:rPr>
        <w:t xml:space="preserve">Телефонный разговор с зарубежным партнером по бизнесу требует определенной подготовки и навыков устного делового общения по телефону. </w:t>
      </w:r>
      <w:r w:rsidR="005263AD" w:rsidRPr="005263AD">
        <w:rPr>
          <w:sz w:val="24"/>
          <w:szCs w:val="24"/>
        </w:rPr>
        <w:t xml:space="preserve">Необходимо учитывать следующие моменты: Подготовка к телефонному разговору (Preparing for a phone conver-sation). 2. Как ответить на звонок (Receiving phone calls). 3. Как принять и передать сообщение (Taking and leaving messages). </w:t>
      </w:r>
      <w:r w:rsidR="005263AD" w:rsidRPr="005263AD">
        <w:rPr>
          <w:sz w:val="24"/>
          <w:szCs w:val="24"/>
          <w:lang w:val="en-US"/>
        </w:rPr>
        <w:t xml:space="preserve">4. </w:t>
      </w:r>
      <w:r w:rsidR="005263AD" w:rsidRPr="005263AD">
        <w:rPr>
          <w:sz w:val="24"/>
          <w:szCs w:val="24"/>
        </w:rPr>
        <w:t>Какпереспросить</w:t>
      </w:r>
      <w:r w:rsidR="005263AD" w:rsidRPr="005263AD">
        <w:rPr>
          <w:sz w:val="24"/>
          <w:szCs w:val="24"/>
          <w:lang w:val="en-US"/>
        </w:rPr>
        <w:t xml:space="preserve"> (Asking for repetition). 5. </w:t>
      </w:r>
      <w:r w:rsidR="005263AD" w:rsidRPr="005263AD">
        <w:rPr>
          <w:sz w:val="24"/>
          <w:szCs w:val="24"/>
        </w:rPr>
        <w:t>Какоставитьсообщениенаавтоответчике</w:t>
      </w:r>
      <w:r w:rsidR="005263AD" w:rsidRPr="005263AD">
        <w:rPr>
          <w:sz w:val="24"/>
          <w:szCs w:val="24"/>
          <w:lang w:val="en-US"/>
        </w:rPr>
        <w:t xml:space="preserve"> (Leaving a message on an answering machine). 6. </w:t>
      </w:r>
      <w:r w:rsidR="005263AD" w:rsidRPr="005263AD">
        <w:rPr>
          <w:sz w:val="24"/>
          <w:szCs w:val="24"/>
        </w:rPr>
        <w:t>Выборстилявтелефонномразговоре</w:t>
      </w:r>
      <w:r w:rsidR="005263AD" w:rsidRPr="005263AD">
        <w:rPr>
          <w:sz w:val="24"/>
          <w:szCs w:val="24"/>
          <w:lang w:val="en-US"/>
        </w:rPr>
        <w:t xml:space="preserve"> (Choosing a style in a telephone conversation). 7. </w:t>
      </w:r>
      <w:r w:rsidR="005263AD" w:rsidRPr="005263AD">
        <w:rPr>
          <w:sz w:val="24"/>
          <w:szCs w:val="24"/>
        </w:rPr>
        <w:t>Полезныевыражениядлятелефонныхразговоров</w:t>
      </w:r>
      <w:r w:rsidR="005263AD" w:rsidRPr="005263AD">
        <w:rPr>
          <w:sz w:val="24"/>
          <w:szCs w:val="24"/>
          <w:lang w:val="en-US"/>
        </w:rPr>
        <w:t xml:space="preserve"> (Helpful expres-sions for telephone conversations).</w:t>
      </w:r>
    </w:p>
    <w:p w:rsidR="00645A6C" w:rsidRPr="005263AD" w:rsidRDefault="00645A6C" w:rsidP="00DD5AFA">
      <w:pPr>
        <w:tabs>
          <w:tab w:val="left" w:pos="900"/>
        </w:tabs>
        <w:ind w:firstLine="567"/>
        <w:jc w:val="both"/>
        <w:rPr>
          <w:color w:val="FF0000"/>
          <w:sz w:val="24"/>
          <w:szCs w:val="24"/>
          <w:lang w:val="en-US"/>
        </w:rPr>
      </w:pPr>
    </w:p>
    <w:p w:rsidR="003A71E4" w:rsidRPr="00DD5AFA" w:rsidRDefault="003A71E4" w:rsidP="00DD5AFA">
      <w:pPr>
        <w:tabs>
          <w:tab w:val="left" w:pos="900"/>
        </w:tabs>
        <w:ind w:firstLine="567"/>
        <w:jc w:val="both"/>
        <w:rPr>
          <w:b/>
          <w:sz w:val="24"/>
          <w:szCs w:val="24"/>
        </w:rPr>
      </w:pPr>
      <w:r w:rsidRPr="005263AD">
        <w:rPr>
          <w:b/>
          <w:sz w:val="24"/>
          <w:szCs w:val="24"/>
        </w:rPr>
        <w:t>Тема</w:t>
      </w:r>
      <w:r w:rsidRPr="004F7192">
        <w:rPr>
          <w:b/>
          <w:sz w:val="24"/>
          <w:szCs w:val="24"/>
        </w:rPr>
        <w:t xml:space="preserve"> №8</w:t>
      </w:r>
      <w:r w:rsidRPr="004F7192">
        <w:rPr>
          <w:sz w:val="24"/>
          <w:szCs w:val="24"/>
        </w:rPr>
        <w:t xml:space="preserve">. </w:t>
      </w:r>
      <w:r w:rsidR="005263AD" w:rsidRPr="00DD5AFA">
        <w:rPr>
          <w:b/>
          <w:sz w:val="24"/>
          <w:szCs w:val="24"/>
        </w:rPr>
        <w:t>Переговоры</w:t>
      </w:r>
      <w:r w:rsidRPr="00DD5AFA">
        <w:rPr>
          <w:b/>
          <w:sz w:val="24"/>
          <w:szCs w:val="24"/>
        </w:rPr>
        <w:t>.</w:t>
      </w:r>
    </w:p>
    <w:p w:rsidR="005263AD" w:rsidRDefault="005263AD" w:rsidP="00DD5AFA">
      <w:pPr>
        <w:widowControl/>
        <w:autoSpaceDE/>
        <w:autoSpaceDN/>
        <w:adjustRightInd/>
        <w:ind w:firstLine="567"/>
        <w:jc w:val="both"/>
        <w:rPr>
          <w:color w:val="000000"/>
          <w:sz w:val="24"/>
          <w:szCs w:val="24"/>
        </w:rPr>
      </w:pPr>
      <w:r w:rsidRPr="005263AD">
        <w:rPr>
          <w:sz w:val="24"/>
          <w:szCs w:val="24"/>
        </w:rPr>
        <w:t>Переговоры — это основной способ получить от других людей то, че</w:t>
      </w:r>
      <w:r w:rsidRPr="005263AD">
        <w:rPr>
          <w:sz w:val="24"/>
          <w:szCs w:val="24"/>
        </w:rPr>
        <w:softHyphen/>
        <w:t>го мы хотим. Каждый человек хочет участвовать в принятии решений, кото</w:t>
      </w:r>
      <w:r w:rsidRPr="005263AD">
        <w:rPr>
          <w:sz w:val="24"/>
          <w:szCs w:val="24"/>
        </w:rPr>
        <w:softHyphen/>
        <w:t>рые его затрагивают; все меньше и меньше людей соглашаются с на</w:t>
      </w:r>
      <w:r w:rsidRPr="005263AD">
        <w:rPr>
          <w:sz w:val="24"/>
          <w:szCs w:val="24"/>
        </w:rPr>
        <w:softHyphen/>
        <w:t>вязанными кем-то решениями. Будь то в деловой сфере, правительственных кругах или в семье, люди достигают большинства решений путем</w:t>
      </w:r>
      <w:r w:rsidRPr="005263AD">
        <w:rPr>
          <w:color w:val="000000"/>
          <w:sz w:val="24"/>
          <w:szCs w:val="24"/>
        </w:rPr>
        <w:t xml:space="preserve"> переговоров. При подготовке к деловой беседе рекомендуется уяснить главную цель разговора, психологически настроиться на собеседника (концентрироваться на проблемном вопросе, принять партнера таким, какой он есть), продумать форму самопрезентации, разработать несколько вариантов установления контакта, продумать последовательность изложения,</w:t>
      </w:r>
      <w:r>
        <w:rPr>
          <w:color w:val="000000"/>
          <w:sz w:val="24"/>
          <w:szCs w:val="24"/>
        </w:rPr>
        <w:t xml:space="preserve"> способ предъявления материала </w:t>
      </w:r>
      <w:r w:rsidRPr="005263AD">
        <w:rPr>
          <w:color w:val="000000"/>
          <w:sz w:val="24"/>
          <w:szCs w:val="24"/>
        </w:rPr>
        <w:t>необходимо активи</w:t>
      </w:r>
      <w:r>
        <w:rPr>
          <w:color w:val="000000"/>
          <w:sz w:val="24"/>
          <w:szCs w:val="24"/>
        </w:rPr>
        <w:t>зировать все каналы восприятия</w:t>
      </w:r>
      <w:r w:rsidRPr="005263AD">
        <w:rPr>
          <w:color w:val="000000"/>
          <w:sz w:val="24"/>
          <w:szCs w:val="24"/>
        </w:rPr>
        <w:t>, доводы, их последовательность, возможные контраргументы.</w:t>
      </w:r>
    </w:p>
    <w:p w:rsidR="005263AD" w:rsidRDefault="005263AD" w:rsidP="00DD5AFA">
      <w:pPr>
        <w:widowControl/>
        <w:autoSpaceDE/>
        <w:autoSpaceDN/>
        <w:adjustRightInd/>
        <w:ind w:firstLine="567"/>
        <w:jc w:val="both"/>
        <w:rPr>
          <w:color w:val="000000"/>
          <w:sz w:val="24"/>
          <w:szCs w:val="24"/>
        </w:rPr>
      </w:pPr>
    </w:p>
    <w:p w:rsidR="005263AD" w:rsidRPr="005263AD" w:rsidRDefault="005263AD" w:rsidP="00DD5AFA">
      <w:pPr>
        <w:widowControl/>
        <w:autoSpaceDE/>
        <w:autoSpaceDN/>
        <w:adjustRightInd/>
        <w:ind w:firstLine="567"/>
        <w:jc w:val="both"/>
        <w:rPr>
          <w:sz w:val="24"/>
          <w:szCs w:val="24"/>
        </w:rPr>
      </w:pPr>
      <w:r w:rsidRPr="005263AD">
        <w:rPr>
          <w:b/>
          <w:sz w:val="24"/>
          <w:szCs w:val="24"/>
        </w:rPr>
        <w:t>Тема № 9</w:t>
      </w:r>
      <w:r w:rsidRPr="005263AD">
        <w:rPr>
          <w:sz w:val="24"/>
          <w:szCs w:val="24"/>
        </w:rPr>
        <w:t xml:space="preserve">. </w:t>
      </w:r>
      <w:r w:rsidRPr="00DD5AFA">
        <w:rPr>
          <w:b/>
          <w:sz w:val="24"/>
          <w:szCs w:val="24"/>
        </w:rPr>
        <w:t>Принятие решений в бизнесе</w:t>
      </w:r>
    </w:p>
    <w:p w:rsidR="005263AD" w:rsidRPr="005263AD" w:rsidRDefault="005263AD" w:rsidP="00DD5AFA">
      <w:pPr>
        <w:widowControl/>
        <w:autoSpaceDE/>
        <w:autoSpaceDN/>
        <w:adjustRightInd/>
        <w:ind w:firstLine="567"/>
        <w:jc w:val="both"/>
        <w:rPr>
          <w:sz w:val="24"/>
          <w:szCs w:val="24"/>
        </w:rPr>
      </w:pPr>
      <w:r w:rsidRPr="005263AD">
        <w:rPr>
          <w:sz w:val="24"/>
          <w:szCs w:val="24"/>
        </w:rPr>
        <w:t>Принятие решений, как и обмен информацией, — составная часть любой управленческой функции. Необходимость принятия решения пронизывает все, что делает управляющий, формируя цели и добиваясь их достижения. Поэтому понимание природы принятия решений чрезвычайно важно для каждого, кто хочет преуспеть в бизнесе.В процессе управления менеджерам приходится принимать большое количество решений: на стадии планирования — это цели деятельности, необходимые ресурсы, способы достижения поставленных задач; на стадии организовывания — структура производства и управления, организация производственного процесса, вспомогательных служб и обслуживающего производства, организация труда рабочих и специалистов; на стадии контроля — принятие решений, что, как и когда контролировать, какие виды и формы контроля использовать, как производить анализ полученной информации и каким образом корректировать процессы в соответствии с данными контроля и т.д.</w:t>
      </w:r>
    </w:p>
    <w:p w:rsidR="005263AD" w:rsidRPr="005263AD" w:rsidRDefault="005263AD" w:rsidP="005263AD">
      <w:pPr>
        <w:widowControl/>
        <w:autoSpaceDE/>
        <w:autoSpaceDN/>
        <w:adjustRightInd/>
        <w:ind w:firstLine="708"/>
        <w:jc w:val="both"/>
        <w:rPr>
          <w:color w:val="000000"/>
          <w:sz w:val="24"/>
          <w:szCs w:val="24"/>
        </w:rP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AD17AB" w:rsidRDefault="003A57B5" w:rsidP="00597FAB">
      <w:pPr>
        <w:pStyle w:val="a4"/>
        <w:numPr>
          <w:ilvl w:val="0"/>
          <w:numId w:val="4"/>
        </w:numPr>
        <w:jc w:val="both"/>
        <w:rPr>
          <w:rFonts w:ascii="Times New Roman" w:hAnsi="Times New Roman"/>
          <w:sz w:val="24"/>
          <w:szCs w:val="24"/>
        </w:rPr>
      </w:pPr>
      <w:r w:rsidRPr="00AD17AB">
        <w:rPr>
          <w:rFonts w:ascii="Times New Roman" w:hAnsi="Times New Roman"/>
          <w:sz w:val="24"/>
          <w:szCs w:val="24"/>
        </w:rPr>
        <w:lastRenderedPageBreak/>
        <w:t xml:space="preserve">Методические указания  для обучающихся по освоению дисциплины </w:t>
      </w:r>
      <w:r w:rsidR="0043175B">
        <w:rPr>
          <w:rFonts w:ascii="Times New Roman" w:hAnsi="Times New Roman"/>
          <w:sz w:val="24"/>
          <w:szCs w:val="24"/>
        </w:rPr>
        <w:t>«</w:t>
      </w:r>
      <w:r w:rsidR="00AD17AB" w:rsidRPr="00AD17AB">
        <w:rPr>
          <w:rFonts w:ascii="Times New Roman" w:hAnsi="Times New Roman"/>
          <w:sz w:val="24"/>
          <w:szCs w:val="24"/>
        </w:rPr>
        <w:t xml:space="preserve">Деловой </w:t>
      </w:r>
      <w:r w:rsidR="00AD17AB" w:rsidRPr="00801C1A">
        <w:rPr>
          <w:rFonts w:ascii="Times New Roman" w:hAnsi="Times New Roman"/>
          <w:sz w:val="24"/>
          <w:szCs w:val="24"/>
        </w:rPr>
        <w:t>английский</w:t>
      </w:r>
      <w:r w:rsidR="00AD17AB" w:rsidRPr="00AD17AB">
        <w:rPr>
          <w:rFonts w:ascii="Times New Roman" w:hAnsi="Times New Roman"/>
          <w:sz w:val="24"/>
          <w:szCs w:val="24"/>
        </w:rPr>
        <w:t xml:space="preserve"> язык</w:t>
      </w:r>
      <w:r w:rsidR="0043175B">
        <w:rPr>
          <w:rFonts w:ascii="Times New Roman" w:hAnsi="Times New Roman"/>
          <w:sz w:val="24"/>
          <w:szCs w:val="24"/>
        </w:rPr>
        <w:t>»</w:t>
      </w:r>
      <w:r w:rsidRPr="00AD17AB">
        <w:rPr>
          <w:rFonts w:ascii="Times New Roman" w:hAnsi="Times New Roman"/>
          <w:sz w:val="24"/>
          <w:szCs w:val="24"/>
        </w:rPr>
        <w:t>/</w:t>
      </w:r>
      <w:r w:rsidR="00AD17AB" w:rsidRPr="00AD17AB">
        <w:rPr>
          <w:rFonts w:ascii="Times New Roman" w:hAnsi="Times New Roman"/>
          <w:sz w:val="24"/>
          <w:szCs w:val="24"/>
        </w:rPr>
        <w:t>О.К</w:t>
      </w:r>
      <w:r w:rsidR="00687A0C" w:rsidRPr="00AD17AB">
        <w:rPr>
          <w:rFonts w:ascii="Times New Roman" w:hAnsi="Times New Roman"/>
          <w:sz w:val="24"/>
          <w:szCs w:val="24"/>
        </w:rPr>
        <w:t xml:space="preserve">. </w:t>
      </w:r>
      <w:r w:rsidR="00AD17AB" w:rsidRPr="00AD17AB">
        <w:rPr>
          <w:rFonts w:ascii="Times New Roman" w:hAnsi="Times New Roman"/>
          <w:sz w:val="24"/>
          <w:szCs w:val="24"/>
        </w:rPr>
        <w:t>Мжельская</w:t>
      </w:r>
      <w:r w:rsidRPr="00AD17AB">
        <w:rPr>
          <w:rFonts w:ascii="Times New Roman" w:hAnsi="Times New Roman"/>
          <w:sz w:val="24"/>
          <w:szCs w:val="24"/>
        </w:rPr>
        <w:t xml:space="preserve">. </w:t>
      </w:r>
      <w:r w:rsidR="00920199" w:rsidRPr="00AD17AB">
        <w:rPr>
          <w:rFonts w:ascii="Times New Roman" w:hAnsi="Times New Roman"/>
          <w:sz w:val="24"/>
          <w:szCs w:val="24"/>
        </w:rPr>
        <w:t xml:space="preserve">– Омск: </w:t>
      </w:r>
      <w:r w:rsidRPr="00AD17AB">
        <w:rPr>
          <w:rFonts w:ascii="Times New Roman" w:hAnsi="Times New Roman"/>
          <w:sz w:val="24"/>
          <w:szCs w:val="24"/>
        </w:rPr>
        <w:t>Изд-во Омской гуманитарной академии, 20</w:t>
      </w:r>
      <w:r w:rsidR="00FC2EA3">
        <w:rPr>
          <w:rFonts w:ascii="Times New Roman" w:hAnsi="Times New Roman"/>
          <w:sz w:val="24"/>
          <w:szCs w:val="24"/>
        </w:rPr>
        <w:t>2</w:t>
      </w:r>
      <w:r w:rsidR="004F7192">
        <w:rPr>
          <w:rFonts w:ascii="Times New Roman" w:hAnsi="Times New Roman"/>
          <w:sz w:val="24"/>
          <w:szCs w:val="24"/>
        </w:rPr>
        <w:t>3</w:t>
      </w:r>
      <w:r w:rsidR="00920199" w:rsidRPr="00AD17AB">
        <w:rPr>
          <w:rFonts w:ascii="Times New Roman" w:hAnsi="Times New Roman"/>
          <w:sz w:val="24"/>
          <w:szCs w:val="24"/>
        </w:rPr>
        <w:t xml:space="preserve">. </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BF7008" w:rsidRDefault="00BF7008" w:rsidP="00BF7008">
      <w:pPr>
        <w:pStyle w:val="a4"/>
        <w:numPr>
          <w:ilvl w:val="0"/>
          <w:numId w:val="4"/>
        </w:numPr>
        <w:jc w:val="both"/>
        <w:rPr>
          <w:rFonts w:ascii="Times New Roman" w:hAnsi="Times New Roman"/>
          <w:sz w:val="24"/>
          <w:szCs w:val="24"/>
        </w:rPr>
      </w:pPr>
      <w:r w:rsidRPr="006846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37468E">
      <w:pPr>
        <w:pStyle w:val="a4"/>
        <w:spacing w:after="0"/>
        <w:jc w:val="both"/>
        <w:rPr>
          <w:rFonts w:ascii="Times New Roman" w:hAnsi="Times New Roman"/>
          <w:color w:val="000000"/>
          <w:sz w:val="24"/>
          <w:szCs w:val="24"/>
        </w:rPr>
      </w:pPr>
    </w:p>
    <w:p w:rsidR="00785842" w:rsidRPr="00793E1B" w:rsidRDefault="00883DF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F6458" w:rsidRDefault="00705814" w:rsidP="00705FB5">
      <w:pPr>
        <w:widowControl/>
        <w:tabs>
          <w:tab w:val="left" w:pos="406"/>
        </w:tabs>
        <w:autoSpaceDE/>
        <w:autoSpaceDN/>
        <w:adjustRightInd/>
        <w:ind w:firstLine="709"/>
        <w:jc w:val="both"/>
        <w:rPr>
          <w:b/>
          <w:bCs/>
          <w:i/>
          <w:color w:val="000000"/>
          <w:sz w:val="24"/>
          <w:szCs w:val="24"/>
        </w:rPr>
      </w:pPr>
      <w:r w:rsidRPr="00BF6458">
        <w:rPr>
          <w:b/>
          <w:bCs/>
          <w:i/>
          <w:color w:val="000000"/>
          <w:sz w:val="24"/>
          <w:szCs w:val="24"/>
        </w:rPr>
        <w:t>Основная</w:t>
      </w:r>
      <w:r w:rsidR="00705FB5" w:rsidRPr="00BF6458">
        <w:rPr>
          <w:b/>
          <w:bCs/>
          <w:i/>
          <w:color w:val="000000"/>
          <w:sz w:val="24"/>
          <w:szCs w:val="24"/>
        </w:rPr>
        <w:t>:</w:t>
      </w:r>
    </w:p>
    <w:p w:rsidR="009E4692" w:rsidRPr="009E4692" w:rsidRDefault="009E4692" w:rsidP="00597FAB">
      <w:pPr>
        <w:numPr>
          <w:ilvl w:val="0"/>
          <w:numId w:val="6"/>
        </w:numPr>
        <w:jc w:val="both"/>
        <w:rPr>
          <w:sz w:val="24"/>
          <w:szCs w:val="24"/>
        </w:rPr>
      </w:pPr>
      <w:r w:rsidRPr="000D1CCB">
        <w:rPr>
          <w:sz w:val="24"/>
          <w:szCs w:val="24"/>
          <w:shd w:val="clear" w:color="auto" w:fill="FFFFFF"/>
        </w:rPr>
        <w:t>Слепович В.С. Деловой английский язык = Business English [Электронный ресурс]: учебное пособие/ Слепович В.С.</w:t>
      </w:r>
      <w:r w:rsidR="00DD5AFA" w:rsidRPr="00AD17AB">
        <w:rPr>
          <w:sz w:val="24"/>
          <w:szCs w:val="24"/>
        </w:rPr>
        <w:t>–</w:t>
      </w:r>
      <w:r w:rsidRPr="000D1CCB">
        <w:rPr>
          <w:sz w:val="24"/>
          <w:szCs w:val="24"/>
          <w:shd w:val="clear" w:color="auto" w:fill="FFFFFF"/>
        </w:rPr>
        <w:t xml:space="preserve"> Электрон. текстовые данные.</w:t>
      </w:r>
      <w:r w:rsidR="00DD5AFA" w:rsidRPr="00AD17AB">
        <w:rPr>
          <w:sz w:val="24"/>
          <w:szCs w:val="24"/>
        </w:rPr>
        <w:t>–</w:t>
      </w:r>
      <w:r w:rsidRPr="000D1CCB">
        <w:rPr>
          <w:sz w:val="24"/>
          <w:szCs w:val="24"/>
          <w:shd w:val="clear" w:color="auto" w:fill="FFFFFF"/>
        </w:rPr>
        <w:t xml:space="preserve"> Минск: ТетраСистемс, 2012.</w:t>
      </w:r>
      <w:r w:rsidR="00DD5AFA" w:rsidRPr="00AD17AB">
        <w:rPr>
          <w:sz w:val="24"/>
          <w:szCs w:val="24"/>
        </w:rPr>
        <w:t>–</w:t>
      </w:r>
      <w:r w:rsidRPr="000D1CCB">
        <w:rPr>
          <w:sz w:val="24"/>
          <w:szCs w:val="24"/>
          <w:shd w:val="clear" w:color="auto" w:fill="FFFFFF"/>
        </w:rPr>
        <w:t xml:space="preserve"> 270 c.</w:t>
      </w:r>
      <w:r w:rsidR="00DD5AFA" w:rsidRPr="00AD17AB">
        <w:rPr>
          <w:sz w:val="24"/>
          <w:szCs w:val="24"/>
        </w:rPr>
        <w:t>–</w:t>
      </w:r>
      <w:r w:rsidR="0030634C" w:rsidRPr="00820556">
        <w:rPr>
          <w:spacing w:val="-3"/>
          <w:sz w:val="24"/>
          <w:szCs w:val="24"/>
          <w:lang w:eastAsia="en-US"/>
        </w:rPr>
        <w:t xml:space="preserve">Текст : электронный // ЭБС </w:t>
      </w:r>
      <w:r w:rsidR="0030634C" w:rsidRPr="00820556">
        <w:rPr>
          <w:spacing w:val="-3"/>
          <w:sz w:val="24"/>
          <w:szCs w:val="24"/>
          <w:lang w:val="en-US" w:eastAsia="en-US"/>
        </w:rPr>
        <w:t>IPRBooks</w:t>
      </w:r>
      <w:r w:rsidR="0030634C" w:rsidRPr="00820556">
        <w:rPr>
          <w:spacing w:val="-3"/>
          <w:sz w:val="24"/>
          <w:szCs w:val="24"/>
          <w:lang w:eastAsia="en-US"/>
        </w:rPr>
        <w:t xml:space="preserve"> [сайт]. — URL:</w:t>
      </w:r>
      <w:hyperlink r:id="rId8" w:history="1">
        <w:r w:rsidR="00E329C0">
          <w:rPr>
            <w:rStyle w:val="a7"/>
            <w:spacing w:val="-3"/>
            <w:sz w:val="24"/>
            <w:szCs w:val="24"/>
            <w:lang w:eastAsia="en-US"/>
          </w:rPr>
          <w:t>http://www.iprbookshop.ru/28070...</w:t>
        </w:r>
      </w:hyperlink>
      <w:r>
        <w:rPr>
          <w:sz w:val="24"/>
          <w:szCs w:val="24"/>
          <w:shd w:val="clear" w:color="auto" w:fill="FFFFFF"/>
        </w:rPr>
        <w:t>.</w:t>
      </w:r>
    </w:p>
    <w:p w:rsidR="00E63511" w:rsidRPr="00BF6458" w:rsidRDefault="00E63511" w:rsidP="00597FAB">
      <w:pPr>
        <w:widowControl/>
        <w:numPr>
          <w:ilvl w:val="0"/>
          <w:numId w:val="6"/>
        </w:numPr>
        <w:autoSpaceDE/>
        <w:autoSpaceDN/>
        <w:adjustRightInd/>
        <w:jc w:val="both"/>
        <w:rPr>
          <w:sz w:val="24"/>
          <w:szCs w:val="24"/>
        </w:rPr>
      </w:pPr>
      <w:r w:rsidRPr="00BF6458">
        <w:rPr>
          <w:sz w:val="24"/>
          <w:szCs w:val="24"/>
          <w:shd w:val="clear" w:color="auto" w:fill="FCFCFC"/>
        </w:rPr>
        <w:t>Бедрицкая Л.В. Деловой английский язык = English for Business Studies [Электронный ресурс]: учебное пособие/ Бедрицкая Л.В., Василевская Л.И., Борисенко Д.Л.</w:t>
      </w:r>
      <w:r w:rsidR="00DD5AFA" w:rsidRPr="00AD17AB">
        <w:rPr>
          <w:sz w:val="24"/>
          <w:szCs w:val="24"/>
        </w:rPr>
        <w:t>–</w:t>
      </w:r>
      <w:r w:rsidRPr="00BF6458">
        <w:rPr>
          <w:sz w:val="24"/>
          <w:szCs w:val="24"/>
          <w:shd w:val="clear" w:color="auto" w:fill="FCFCFC"/>
        </w:rPr>
        <w:t xml:space="preserve"> Электрон. текстовые данные.</w:t>
      </w:r>
      <w:r w:rsidR="00DD5AFA" w:rsidRPr="00AD17AB">
        <w:rPr>
          <w:sz w:val="24"/>
          <w:szCs w:val="24"/>
        </w:rPr>
        <w:t>–</w:t>
      </w:r>
      <w:r w:rsidRPr="00BF6458">
        <w:rPr>
          <w:sz w:val="24"/>
          <w:szCs w:val="24"/>
          <w:shd w:val="clear" w:color="auto" w:fill="FCFCFC"/>
        </w:rPr>
        <w:t xml:space="preserve"> Минск: ТетраСистемс, Тетралит, 2014.</w:t>
      </w:r>
      <w:r w:rsidR="00DD5AFA" w:rsidRPr="00AD17AB">
        <w:rPr>
          <w:sz w:val="24"/>
          <w:szCs w:val="24"/>
        </w:rPr>
        <w:t>–</w:t>
      </w:r>
      <w:r w:rsidRPr="00BF6458">
        <w:rPr>
          <w:sz w:val="24"/>
          <w:szCs w:val="24"/>
          <w:shd w:val="clear" w:color="auto" w:fill="FCFCFC"/>
        </w:rPr>
        <w:t xml:space="preserve"> 320 c.</w:t>
      </w:r>
      <w:r w:rsidR="00DD5AFA" w:rsidRPr="00AD17AB">
        <w:rPr>
          <w:sz w:val="24"/>
          <w:szCs w:val="24"/>
        </w:rPr>
        <w:t>–</w:t>
      </w:r>
      <w:r w:rsidR="0030634C" w:rsidRPr="00820556">
        <w:rPr>
          <w:spacing w:val="-3"/>
          <w:sz w:val="24"/>
          <w:szCs w:val="24"/>
          <w:lang w:eastAsia="en-US"/>
        </w:rPr>
        <w:t xml:space="preserve">Текст : электронный // ЭБС </w:t>
      </w:r>
      <w:r w:rsidR="0030634C" w:rsidRPr="00820556">
        <w:rPr>
          <w:spacing w:val="-3"/>
          <w:sz w:val="24"/>
          <w:szCs w:val="24"/>
          <w:lang w:val="en-US" w:eastAsia="en-US"/>
        </w:rPr>
        <w:t>IPRBooks</w:t>
      </w:r>
      <w:r w:rsidR="0030634C" w:rsidRPr="00820556">
        <w:rPr>
          <w:spacing w:val="-3"/>
          <w:sz w:val="24"/>
          <w:szCs w:val="24"/>
          <w:lang w:eastAsia="en-US"/>
        </w:rPr>
        <w:t xml:space="preserve"> [сайт]. — URL:</w:t>
      </w:r>
      <w:hyperlink r:id="rId9" w:history="1">
        <w:r w:rsidR="00E329C0">
          <w:rPr>
            <w:rStyle w:val="a7"/>
            <w:spacing w:val="-3"/>
            <w:sz w:val="24"/>
            <w:szCs w:val="24"/>
            <w:lang w:eastAsia="en-US"/>
          </w:rPr>
          <w:t>http://www.iprbookshop.ru/28071.html...</w:t>
        </w:r>
      </w:hyperlink>
      <w:r w:rsidRPr="00BF6458">
        <w:rPr>
          <w:sz w:val="24"/>
          <w:szCs w:val="24"/>
          <w:shd w:val="clear" w:color="auto" w:fill="FCFCFC"/>
        </w:rPr>
        <w:t>.</w:t>
      </w:r>
    </w:p>
    <w:p w:rsidR="00E63511" w:rsidRPr="00BF6458" w:rsidRDefault="00E63511" w:rsidP="00597FAB">
      <w:pPr>
        <w:widowControl/>
        <w:numPr>
          <w:ilvl w:val="0"/>
          <w:numId w:val="6"/>
        </w:numPr>
        <w:autoSpaceDE/>
        <w:autoSpaceDN/>
        <w:adjustRightInd/>
        <w:jc w:val="both"/>
        <w:rPr>
          <w:sz w:val="24"/>
          <w:szCs w:val="24"/>
        </w:rPr>
      </w:pPr>
      <w:r w:rsidRPr="00BF6458">
        <w:rPr>
          <w:sz w:val="24"/>
          <w:szCs w:val="24"/>
          <w:shd w:val="clear" w:color="auto" w:fill="FCFCFC"/>
        </w:rPr>
        <w:t>Митякина О.В. Английский язык для делового общения. Экспресс-курс [Электронный ресурс]: учебное пособие для студентов всех форм обучения/ Митякина О.В., Шерина И.В.</w:t>
      </w:r>
      <w:r w:rsidR="00DD5AFA" w:rsidRPr="00AD17AB">
        <w:rPr>
          <w:sz w:val="24"/>
          <w:szCs w:val="24"/>
        </w:rPr>
        <w:t>–</w:t>
      </w:r>
      <w:r w:rsidRPr="00BF6458">
        <w:rPr>
          <w:sz w:val="24"/>
          <w:szCs w:val="24"/>
          <w:shd w:val="clear" w:color="auto" w:fill="FCFCFC"/>
        </w:rPr>
        <w:t xml:space="preserve"> Электрон. текстовые данные.</w:t>
      </w:r>
      <w:r w:rsidR="00DD5AFA" w:rsidRPr="00AD17AB">
        <w:rPr>
          <w:sz w:val="24"/>
          <w:szCs w:val="24"/>
        </w:rPr>
        <w:t>–</w:t>
      </w:r>
      <w:r w:rsidRPr="00BF6458">
        <w:rPr>
          <w:sz w:val="24"/>
          <w:szCs w:val="24"/>
          <w:shd w:val="clear" w:color="auto" w:fill="FCFCFC"/>
        </w:rPr>
        <w:t xml:space="preserve"> Кемерово: Кемеровский технологический институт пищевой промышленности, 2014.</w:t>
      </w:r>
      <w:r w:rsidR="00DD5AFA" w:rsidRPr="00AD17AB">
        <w:rPr>
          <w:sz w:val="24"/>
          <w:szCs w:val="24"/>
        </w:rPr>
        <w:t>–</w:t>
      </w:r>
      <w:r w:rsidRPr="00BF6458">
        <w:rPr>
          <w:sz w:val="24"/>
          <w:szCs w:val="24"/>
          <w:shd w:val="clear" w:color="auto" w:fill="FCFCFC"/>
        </w:rPr>
        <w:t xml:space="preserve"> 90 c.</w:t>
      </w:r>
      <w:r w:rsidR="00DD5AFA" w:rsidRPr="00AD17AB">
        <w:rPr>
          <w:sz w:val="24"/>
          <w:szCs w:val="24"/>
        </w:rPr>
        <w:t>–</w:t>
      </w:r>
      <w:r w:rsidR="0030634C" w:rsidRPr="00820556">
        <w:rPr>
          <w:spacing w:val="-3"/>
          <w:sz w:val="24"/>
          <w:szCs w:val="24"/>
          <w:lang w:eastAsia="en-US"/>
        </w:rPr>
        <w:t xml:space="preserve">Текст : электронный // ЭБС </w:t>
      </w:r>
      <w:r w:rsidR="0030634C" w:rsidRPr="00820556">
        <w:rPr>
          <w:spacing w:val="-3"/>
          <w:sz w:val="24"/>
          <w:szCs w:val="24"/>
          <w:lang w:val="en-US" w:eastAsia="en-US"/>
        </w:rPr>
        <w:t>IPRBooks</w:t>
      </w:r>
      <w:r w:rsidR="0030634C" w:rsidRPr="00820556">
        <w:rPr>
          <w:spacing w:val="-3"/>
          <w:sz w:val="24"/>
          <w:szCs w:val="24"/>
          <w:lang w:eastAsia="en-US"/>
        </w:rPr>
        <w:t xml:space="preserve"> [сайт]. — URL:</w:t>
      </w:r>
      <w:hyperlink r:id="rId10" w:history="1">
        <w:r w:rsidR="00E329C0">
          <w:rPr>
            <w:rStyle w:val="a7"/>
            <w:spacing w:val="-3"/>
            <w:sz w:val="24"/>
            <w:szCs w:val="24"/>
            <w:lang w:eastAsia="en-US"/>
          </w:rPr>
          <w:t>http://www.iprbookshop.ru/61258.html...</w:t>
        </w:r>
      </w:hyperlink>
      <w:r w:rsidRPr="00BF6458">
        <w:rPr>
          <w:sz w:val="24"/>
          <w:szCs w:val="24"/>
          <w:shd w:val="clear" w:color="auto" w:fill="FCFCFC"/>
        </w:rPr>
        <w:t>.</w:t>
      </w:r>
    </w:p>
    <w:p w:rsidR="002B430E" w:rsidRPr="00BF6458"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705814" w:rsidRPr="00BF6458" w:rsidRDefault="00705814" w:rsidP="002B430E">
      <w:pPr>
        <w:pStyle w:val="a4"/>
        <w:tabs>
          <w:tab w:val="left" w:pos="406"/>
        </w:tabs>
        <w:spacing w:after="0" w:line="240" w:lineRule="auto"/>
        <w:ind w:left="709"/>
        <w:jc w:val="both"/>
        <w:rPr>
          <w:rFonts w:ascii="Times New Roman" w:hAnsi="Times New Roman"/>
          <w:b/>
          <w:bCs/>
          <w:i/>
          <w:color w:val="000000"/>
          <w:sz w:val="24"/>
          <w:szCs w:val="24"/>
        </w:rPr>
      </w:pPr>
      <w:r w:rsidRPr="00BF6458">
        <w:rPr>
          <w:rFonts w:ascii="Times New Roman" w:hAnsi="Times New Roman"/>
          <w:b/>
          <w:bCs/>
          <w:i/>
          <w:color w:val="000000"/>
          <w:sz w:val="24"/>
          <w:szCs w:val="24"/>
        </w:rPr>
        <w:t>Дополнительная</w:t>
      </w:r>
      <w:r w:rsidR="00705FB5" w:rsidRPr="00BF6458">
        <w:rPr>
          <w:rFonts w:ascii="Times New Roman" w:hAnsi="Times New Roman"/>
          <w:b/>
          <w:bCs/>
          <w:i/>
          <w:color w:val="000000"/>
          <w:sz w:val="24"/>
          <w:szCs w:val="24"/>
        </w:rPr>
        <w:t>:</w:t>
      </w:r>
    </w:p>
    <w:p w:rsidR="009707BC" w:rsidRPr="009707BC" w:rsidRDefault="009707BC" w:rsidP="00597FAB">
      <w:pPr>
        <w:numPr>
          <w:ilvl w:val="0"/>
          <w:numId w:val="7"/>
        </w:numPr>
        <w:jc w:val="both"/>
        <w:rPr>
          <w:sz w:val="24"/>
          <w:szCs w:val="24"/>
        </w:rPr>
      </w:pPr>
      <w:r w:rsidRPr="009707BC">
        <w:rPr>
          <w:i/>
          <w:iCs/>
          <w:sz w:val="24"/>
          <w:szCs w:val="24"/>
          <w:shd w:val="clear" w:color="auto" w:fill="FFFFFF"/>
        </w:rPr>
        <w:t>Филиппова, М. М. </w:t>
      </w:r>
      <w:r w:rsidRPr="009707BC">
        <w:rPr>
          <w:sz w:val="24"/>
          <w:szCs w:val="24"/>
          <w:shd w:val="clear" w:color="auto" w:fill="FFFFFF"/>
        </w:rPr>
        <w:t>Деловой английский язык : учебник и практикум для академического бакалавриата / М. М. Филиппова. — 2-е изд., испр. и доп. — Москва : Издательство Юрайт, 2017. — 353 с. — (Бакалавр. Академический курс). — ISBN 978-5-534-00602-5. — Текст : электронный // ЭБС Юрайт [сайт]. — URL: </w:t>
      </w:r>
      <w:hyperlink r:id="rId11" w:history="1">
        <w:r w:rsidR="00E329C0">
          <w:rPr>
            <w:rStyle w:val="a7"/>
            <w:sz w:val="24"/>
            <w:szCs w:val="24"/>
            <w:shd w:val="clear" w:color="auto" w:fill="FFFFFF"/>
          </w:rPr>
          <w:t>https://www.biblio-online.ru/bcode/399031 </w:t>
        </w:r>
      </w:hyperlink>
      <w:r w:rsidRPr="009707BC">
        <w:rPr>
          <w:sz w:val="24"/>
          <w:szCs w:val="24"/>
          <w:shd w:val="clear" w:color="auto" w:fill="FFFFFF"/>
        </w:rPr>
        <w:t> </w:t>
      </w:r>
    </w:p>
    <w:p w:rsidR="00E63511" w:rsidRPr="0030634C" w:rsidRDefault="00E63511" w:rsidP="00597FAB">
      <w:pPr>
        <w:numPr>
          <w:ilvl w:val="0"/>
          <w:numId w:val="7"/>
        </w:numPr>
        <w:jc w:val="both"/>
        <w:rPr>
          <w:sz w:val="24"/>
          <w:szCs w:val="24"/>
        </w:rPr>
      </w:pPr>
      <w:r w:rsidRPr="00BF6458">
        <w:rPr>
          <w:sz w:val="24"/>
          <w:szCs w:val="24"/>
          <w:shd w:val="clear" w:color="auto" w:fill="FCFCFC"/>
        </w:rPr>
        <w:t>Мусаев Р.А. Деловой английский язык государственного и муниципального служащего [Электронный ресурс]: учебное пособие/ Мусаев Р.А., Муртазина Э.М.— Электрон. текстовые данные.</w:t>
      </w:r>
      <w:r w:rsidR="00DD5AFA" w:rsidRPr="00AD17AB">
        <w:rPr>
          <w:sz w:val="24"/>
          <w:szCs w:val="24"/>
        </w:rPr>
        <w:t>–</w:t>
      </w:r>
      <w:r w:rsidRPr="00BF6458">
        <w:rPr>
          <w:sz w:val="24"/>
          <w:szCs w:val="24"/>
          <w:shd w:val="clear" w:color="auto" w:fill="FCFCFC"/>
        </w:rPr>
        <w:t xml:space="preserve"> Казань: Казанский национальный исследовательский технологический университет, 2016.</w:t>
      </w:r>
      <w:r w:rsidR="00DD5AFA" w:rsidRPr="00AD17AB">
        <w:rPr>
          <w:sz w:val="24"/>
          <w:szCs w:val="24"/>
        </w:rPr>
        <w:t>–</w:t>
      </w:r>
      <w:r w:rsidRPr="00BF6458">
        <w:rPr>
          <w:sz w:val="24"/>
          <w:szCs w:val="24"/>
          <w:shd w:val="clear" w:color="auto" w:fill="FCFCFC"/>
        </w:rPr>
        <w:t xml:space="preserve"> 207 c.</w:t>
      </w:r>
      <w:r w:rsidR="00DD5AFA" w:rsidRPr="00AD17AB">
        <w:rPr>
          <w:sz w:val="24"/>
          <w:szCs w:val="24"/>
        </w:rPr>
        <w:t>–</w:t>
      </w:r>
      <w:r w:rsidR="0030634C" w:rsidRPr="00820556">
        <w:rPr>
          <w:spacing w:val="-3"/>
          <w:sz w:val="24"/>
          <w:szCs w:val="24"/>
          <w:lang w:eastAsia="en-US"/>
        </w:rPr>
        <w:t xml:space="preserve">Текст : электронный // ЭБС </w:t>
      </w:r>
      <w:r w:rsidR="0030634C" w:rsidRPr="00820556">
        <w:rPr>
          <w:spacing w:val="-3"/>
          <w:sz w:val="24"/>
          <w:szCs w:val="24"/>
          <w:lang w:val="en-US" w:eastAsia="en-US"/>
        </w:rPr>
        <w:t>IPRBooks</w:t>
      </w:r>
      <w:r w:rsidR="0030634C" w:rsidRPr="00820556">
        <w:rPr>
          <w:spacing w:val="-3"/>
          <w:sz w:val="24"/>
          <w:szCs w:val="24"/>
          <w:lang w:eastAsia="en-US"/>
        </w:rPr>
        <w:t>[сайт]. — URL:</w:t>
      </w:r>
      <w:hyperlink r:id="rId12" w:history="1">
        <w:r w:rsidR="00E329C0">
          <w:rPr>
            <w:rStyle w:val="a7"/>
            <w:spacing w:val="-3"/>
            <w:sz w:val="24"/>
            <w:szCs w:val="24"/>
            <w:lang w:eastAsia="en-US"/>
          </w:rPr>
          <w:t>http://www.iprbookshop.ru/61841.html...</w:t>
        </w:r>
      </w:hyperlink>
      <w:r w:rsidRPr="00BF6458">
        <w:rPr>
          <w:sz w:val="24"/>
          <w:szCs w:val="24"/>
          <w:shd w:val="clear" w:color="auto" w:fill="FCFCFC"/>
        </w:rPr>
        <w:t>.</w:t>
      </w:r>
    </w:p>
    <w:p w:rsidR="0030634C" w:rsidRPr="00BF6458" w:rsidRDefault="0030634C" w:rsidP="0030634C">
      <w:pPr>
        <w:ind w:left="360"/>
        <w:jc w:val="both"/>
        <w:rPr>
          <w:sz w:val="24"/>
          <w:szCs w:val="24"/>
        </w:rPr>
      </w:pPr>
    </w:p>
    <w:p w:rsidR="00777B09" w:rsidRPr="00793E1B" w:rsidRDefault="00883DF0"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 xml:space="preserve">.Перечень ресурсов информационно-телекоммуникационной сети </w:t>
      </w:r>
      <w:r w:rsidR="0043175B">
        <w:rPr>
          <w:b/>
          <w:color w:val="000000"/>
          <w:sz w:val="24"/>
          <w:szCs w:val="24"/>
        </w:rPr>
        <w:t>«</w:t>
      </w:r>
      <w:r w:rsidR="007F4B97" w:rsidRPr="00793E1B">
        <w:rPr>
          <w:b/>
          <w:color w:val="000000"/>
          <w:sz w:val="24"/>
          <w:szCs w:val="24"/>
        </w:rPr>
        <w:t>Интернет</w:t>
      </w:r>
      <w:r w:rsidR="0043175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329C0">
          <w:rPr>
            <w:rStyle w:val="a7"/>
            <w:rFonts w:ascii="Times New Roman" w:hAnsi="Times New Roman"/>
            <w:sz w:val="24"/>
            <w:szCs w:val="24"/>
          </w:rPr>
          <w:t>http://www.iprbookshop.ru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3175B">
        <w:rPr>
          <w:rFonts w:ascii="Times New Roman" w:hAnsi="Times New Roman"/>
          <w:color w:val="000000"/>
          <w:sz w:val="24"/>
          <w:szCs w:val="24"/>
        </w:rPr>
        <w:t>«</w:t>
      </w:r>
      <w:r w:rsidRPr="00793E1B">
        <w:rPr>
          <w:rFonts w:ascii="Times New Roman" w:hAnsi="Times New Roman"/>
          <w:color w:val="000000"/>
          <w:sz w:val="24"/>
          <w:szCs w:val="24"/>
        </w:rPr>
        <w:t>Юрайт</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329C0">
          <w:rPr>
            <w:rStyle w:val="a7"/>
            <w:rFonts w:ascii="Times New Roman" w:hAnsi="Times New Roman"/>
            <w:sz w:val="24"/>
            <w:szCs w:val="24"/>
          </w:rPr>
          <w:t>http://biblio-online.ru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329C0">
          <w:rPr>
            <w:rStyle w:val="a7"/>
            <w:rFonts w:ascii="Times New Roman" w:hAnsi="Times New Roman"/>
            <w:sz w:val="24"/>
            <w:szCs w:val="24"/>
          </w:rPr>
          <w:t>http://window.edu.ru/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329C0">
          <w:rPr>
            <w:rStyle w:val="a7"/>
            <w:rFonts w:ascii="Times New Roman" w:hAnsi="Times New Roman"/>
            <w:sz w:val="24"/>
            <w:szCs w:val="24"/>
          </w:rPr>
          <w:t>http://elibrary.ru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329C0">
          <w:rPr>
            <w:rStyle w:val="a7"/>
            <w:rFonts w:ascii="Times New Roman" w:hAnsi="Times New Roman"/>
            <w:sz w:val="24"/>
            <w:szCs w:val="24"/>
          </w:rPr>
          <w:t>http://www.sciencedirect.com</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3175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037DD">
          <w:rPr>
            <w:rStyle w:val="a7"/>
            <w:rFonts w:ascii="Times New Roman" w:hAnsi="Times New Roman"/>
            <w:sz w:val="24"/>
            <w:szCs w:val="24"/>
          </w:rPr>
          <w:t>www.edu.ru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329C0">
          <w:rPr>
            <w:rStyle w:val="a7"/>
            <w:rFonts w:ascii="Times New Roman" w:hAnsi="Times New Roman"/>
            <w:sz w:val="24"/>
            <w:szCs w:val="24"/>
          </w:rPr>
          <w:t>http://journals.cambridge.org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329C0">
          <w:rPr>
            <w:rStyle w:val="a7"/>
            <w:rFonts w:ascii="Times New Roman" w:hAnsi="Times New Roman"/>
            <w:sz w:val="24"/>
            <w:szCs w:val="24"/>
          </w:rPr>
          <w:t>http://www.oxfordjoumals.org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329C0">
          <w:rPr>
            <w:rStyle w:val="a7"/>
            <w:rFonts w:ascii="Times New Roman" w:hAnsi="Times New Roman"/>
            <w:sz w:val="24"/>
            <w:szCs w:val="24"/>
          </w:rPr>
          <w:t>http://dic.academic.ru/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329C0">
          <w:rPr>
            <w:rStyle w:val="a7"/>
            <w:rFonts w:ascii="Times New Roman" w:hAnsi="Times New Roman"/>
            <w:sz w:val="24"/>
            <w:szCs w:val="24"/>
          </w:rPr>
          <w:t>http://www.benran.ru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329C0">
          <w:rPr>
            <w:rStyle w:val="a7"/>
            <w:rFonts w:ascii="Times New Roman" w:hAnsi="Times New Roman"/>
            <w:sz w:val="24"/>
            <w:szCs w:val="24"/>
          </w:rPr>
          <w:t>http://www.gks.ru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329C0">
          <w:rPr>
            <w:rStyle w:val="a7"/>
            <w:rFonts w:ascii="Times New Roman" w:hAnsi="Times New Roman"/>
            <w:sz w:val="24"/>
            <w:szCs w:val="24"/>
          </w:rPr>
          <w:t>http://diss.rsl.ru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329C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3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43175B">
        <w:rPr>
          <w:sz w:val="24"/>
          <w:szCs w:val="24"/>
        </w:rPr>
        <w:t>«</w:t>
      </w:r>
      <w:r w:rsidR="00650DE4" w:rsidRPr="00650DE4">
        <w:rPr>
          <w:b/>
          <w:sz w:val="24"/>
          <w:szCs w:val="24"/>
        </w:rPr>
        <w:t>Деловой английский язык</w:t>
      </w:r>
      <w:r w:rsidR="0043175B">
        <w:rPr>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3175B">
        <w:rPr>
          <w:color w:val="000000"/>
          <w:sz w:val="24"/>
          <w:szCs w:val="24"/>
        </w:rPr>
        <w:t>«</w:t>
      </w:r>
      <w:r w:rsidRPr="00793E1B">
        <w:rPr>
          <w:color w:val="000000"/>
          <w:sz w:val="24"/>
          <w:szCs w:val="24"/>
        </w:rPr>
        <w:t>мысленной проработкой</w:t>
      </w:r>
      <w:r w:rsidR="0043175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83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43175B">
        <w:rPr>
          <w:color w:val="000000"/>
          <w:sz w:val="24"/>
          <w:szCs w:val="24"/>
        </w:rPr>
        <w:t>«</w:t>
      </w:r>
      <w:r w:rsidR="00705FB5" w:rsidRPr="00793E1B">
        <w:rPr>
          <w:color w:val="000000"/>
          <w:sz w:val="24"/>
          <w:szCs w:val="24"/>
        </w:rPr>
        <w:t>Интернет</w:t>
      </w:r>
      <w:r w:rsidR="0043175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83DF0" w:rsidRPr="004F7192" w:rsidRDefault="00883DF0" w:rsidP="00883DF0">
      <w:pPr>
        <w:widowControl/>
        <w:autoSpaceDE/>
        <w:adjustRightInd/>
        <w:ind w:firstLine="709"/>
        <w:jc w:val="both"/>
        <w:rPr>
          <w:color w:val="000000"/>
          <w:sz w:val="24"/>
          <w:szCs w:val="24"/>
          <w:lang w:val="en-US"/>
        </w:rPr>
      </w:pPr>
      <w:r w:rsidRPr="00793E1B">
        <w:rPr>
          <w:color w:val="000000"/>
          <w:sz w:val="24"/>
          <w:szCs w:val="24"/>
        </w:rPr>
        <w:t>ПЕРЕЧЕНЬ</w:t>
      </w:r>
      <w:r w:rsidRPr="004F7192">
        <w:rPr>
          <w:color w:val="000000"/>
          <w:sz w:val="24"/>
          <w:szCs w:val="24"/>
          <w:lang w:val="en-US"/>
        </w:rPr>
        <w:t xml:space="preserve"> </w:t>
      </w:r>
      <w:r w:rsidRPr="00793E1B">
        <w:rPr>
          <w:color w:val="000000"/>
          <w:sz w:val="24"/>
          <w:szCs w:val="24"/>
        </w:rPr>
        <w:t>ПРОГРАММНОГО</w:t>
      </w:r>
      <w:r w:rsidRPr="004F7192">
        <w:rPr>
          <w:color w:val="000000"/>
          <w:sz w:val="24"/>
          <w:szCs w:val="24"/>
          <w:lang w:val="en-US"/>
        </w:rPr>
        <w:t xml:space="preserve"> </w:t>
      </w:r>
      <w:r w:rsidRPr="00793E1B">
        <w:rPr>
          <w:color w:val="000000"/>
          <w:sz w:val="24"/>
          <w:szCs w:val="24"/>
        </w:rPr>
        <w:t>ОБЕСПЕЧЕНИЯ</w:t>
      </w:r>
    </w:p>
    <w:p w:rsidR="00883DF0" w:rsidRPr="004F7192" w:rsidRDefault="00883DF0" w:rsidP="00883DF0">
      <w:pPr>
        <w:widowControl/>
        <w:autoSpaceDE/>
        <w:adjustRightInd/>
        <w:ind w:firstLine="709"/>
        <w:jc w:val="both"/>
        <w:rPr>
          <w:color w:val="000000"/>
          <w:sz w:val="24"/>
          <w:szCs w:val="24"/>
          <w:lang w:val="en-US"/>
        </w:rPr>
      </w:pPr>
      <w:r w:rsidRPr="004F7192">
        <w:rPr>
          <w:color w:val="000000"/>
          <w:sz w:val="24"/>
          <w:szCs w:val="24"/>
          <w:lang w:val="en-US"/>
        </w:rPr>
        <w:t>•</w:t>
      </w:r>
      <w:r w:rsidRPr="004F7192">
        <w:rPr>
          <w:color w:val="000000"/>
          <w:sz w:val="24"/>
          <w:szCs w:val="24"/>
          <w:lang w:val="en-US"/>
        </w:rPr>
        <w:tab/>
      </w:r>
      <w:r w:rsidRPr="00DE57A0">
        <w:rPr>
          <w:color w:val="000000"/>
          <w:sz w:val="24"/>
          <w:szCs w:val="24"/>
          <w:lang w:val="en-US"/>
        </w:rPr>
        <w:t>MicrosoftWindows</w:t>
      </w:r>
      <w:r w:rsidRPr="004F7192">
        <w:rPr>
          <w:color w:val="000000"/>
          <w:sz w:val="24"/>
          <w:szCs w:val="24"/>
          <w:lang w:val="en-US"/>
        </w:rPr>
        <w:t xml:space="preserve"> 10 </w:t>
      </w:r>
      <w:r w:rsidRPr="00DE57A0">
        <w:rPr>
          <w:color w:val="000000"/>
          <w:sz w:val="24"/>
          <w:szCs w:val="24"/>
          <w:lang w:val="en-US"/>
        </w:rPr>
        <w:t>Professional</w:t>
      </w:r>
    </w:p>
    <w:p w:rsidR="00883DF0" w:rsidRPr="00DE57A0" w:rsidRDefault="00883DF0" w:rsidP="00883DF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3DF0" w:rsidRDefault="00883DF0" w:rsidP="00883D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3DF0" w:rsidRPr="004F7192" w:rsidRDefault="00883DF0" w:rsidP="00883DF0">
      <w:pPr>
        <w:widowControl/>
        <w:autoSpaceDE/>
        <w:adjustRightInd/>
        <w:ind w:firstLine="709"/>
        <w:jc w:val="both"/>
        <w:rPr>
          <w:color w:val="000000"/>
          <w:sz w:val="24"/>
          <w:szCs w:val="24"/>
          <w:lang w:val="en-US"/>
        </w:rPr>
      </w:pPr>
      <w:r w:rsidRPr="004F7192">
        <w:rPr>
          <w:color w:val="000000"/>
          <w:sz w:val="24"/>
          <w:szCs w:val="24"/>
          <w:lang w:val="en-US"/>
        </w:rPr>
        <w:t>•</w:t>
      </w:r>
      <w:r w:rsidRPr="004F7192">
        <w:rPr>
          <w:color w:val="000000"/>
          <w:sz w:val="24"/>
          <w:szCs w:val="24"/>
          <w:lang w:val="en-US"/>
        </w:rPr>
        <w:tab/>
      </w:r>
      <w:r w:rsidRPr="00423C33">
        <w:rPr>
          <w:bCs/>
          <w:sz w:val="24"/>
          <w:szCs w:val="24"/>
          <w:lang w:val="en-US"/>
        </w:rPr>
        <w:t>C</w:t>
      </w:r>
      <w:r w:rsidRPr="00423C33">
        <w:rPr>
          <w:bCs/>
          <w:sz w:val="24"/>
          <w:szCs w:val="24"/>
        </w:rPr>
        <w:t>вободно</w:t>
      </w:r>
      <w:r w:rsidRPr="004F7192">
        <w:rPr>
          <w:bCs/>
          <w:sz w:val="24"/>
          <w:szCs w:val="24"/>
          <w:lang w:val="en-US"/>
        </w:rPr>
        <w:t xml:space="preserve"> </w:t>
      </w:r>
      <w:r w:rsidRPr="00423C33">
        <w:rPr>
          <w:bCs/>
          <w:sz w:val="24"/>
          <w:szCs w:val="24"/>
        </w:rPr>
        <w:t>распространяемый</w:t>
      </w:r>
      <w:r w:rsidRPr="004F7192">
        <w:rPr>
          <w:bCs/>
          <w:sz w:val="24"/>
          <w:szCs w:val="24"/>
          <w:lang w:val="en-US"/>
        </w:rPr>
        <w:t xml:space="preserve"> </w:t>
      </w:r>
      <w:r w:rsidRPr="00423C33">
        <w:rPr>
          <w:bCs/>
          <w:sz w:val="24"/>
          <w:szCs w:val="24"/>
        </w:rPr>
        <w:t>офисный</w:t>
      </w:r>
      <w:r w:rsidRPr="004F7192">
        <w:rPr>
          <w:bCs/>
          <w:sz w:val="24"/>
          <w:szCs w:val="24"/>
          <w:lang w:val="en-US"/>
        </w:rPr>
        <w:t xml:space="preserve"> </w:t>
      </w:r>
      <w:r w:rsidRPr="00423C33">
        <w:rPr>
          <w:bCs/>
          <w:sz w:val="24"/>
          <w:szCs w:val="24"/>
        </w:rPr>
        <w:t>пакет</w:t>
      </w:r>
      <w:r w:rsidRPr="004F7192">
        <w:rPr>
          <w:bCs/>
          <w:sz w:val="24"/>
          <w:szCs w:val="24"/>
          <w:lang w:val="en-US"/>
        </w:rPr>
        <w:t xml:space="preserve"> </w:t>
      </w:r>
      <w:r w:rsidRPr="00423C33">
        <w:rPr>
          <w:bCs/>
          <w:sz w:val="24"/>
          <w:szCs w:val="24"/>
        </w:rPr>
        <w:t>с</w:t>
      </w:r>
      <w:r w:rsidRPr="004F7192">
        <w:rPr>
          <w:bCs/>
          <w:sz w:val="24"/>
          <w:szCs w:val="24"/>
          <w:lang w:val="en-US"/>
        </w:rPr>
        <w:t xml:space="preserve"> </w:t>
      </w:r>
      <w:r w:rsidRPr="00423C33">
        <w:rPr>
          <w:bCs/>
          <w:sz w:val="24"/>
          <w:szCs w:val="24"/>
        </w:rPr>
        <w:t>открытым</w:t>
      </w:r>
      <w:r w:rsidRPr="004F7192">
        <w:rPr>
          <w:bCs/>
          <w:sz w:val="24"/>
          <w:szCs w:val="24"/>
          <w:lang w:val="en-US"/>
        </w:rPr>
        <w:t xml:space="preserve"> </w:t>
      </w:r>
      <w:r w:rsidRPr="00423C33">
        <w:rPr>
          <w:bCs/>
          <w:sz w:val="24"/>
          <w:szCs w:val="24"/>
        </w:rPr>
        <w:t>исходным</w:t>
      </w:r>
      <w:r w:rsidRPr="004F7192">
        <w:rPr>
          <w:bCs/>
          <w:sz w:val="24"/>
          <w:szCs w:val="24"/>
          <w:lang w:val="en-US"/>
        </w:rPr>
        <w:t xml:space="preserve"> </w:t>
      </w:r>
      <w:r w:rsidRPr="00423C33">
        <w:rPr>
          <w:bCs/>
          <w:sz w:val="24"/>
          <w:szCs w:val="24"/>
        </w:rPr>
        <w:t>кодом</w:t>
      </w:r>
      <w:r w:rsidRPr="004F7192">
        <w:rPr>
          <w:bCs/>
          <w:sz w:val="24"/>
          <w:szCs w:val="24"/>
          <w:lang w:val="en-US"/>
        </w:rPr>
        <w:t xml:space="preserve"> LibreOffice 6.0.3.2 Stable</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C50A6" w:rsidRDefault="008C50A6" w:rsidP="00557CD1">
      <w:pPr>
        <w:tabs>
          <w:tab w:val="left" w:pos="993"/>
        </w:tabs>
        <w:jc w:val="both"/>
        <w:rPr>
          <w:b/>
          <w:bCs/>
          <w:color w:val="000000"/>
          <w:sz w:val="24"/>
          <w:szCs w:val="24"/>
        </w:rPr>
      </w:pPr>
    </w:p>
    <w:p w:rsidR="00557CD1" w:rsidRDefault="00557CD1" w:rsidP="00DA6F05">
      <w:pPr>
        <w:tabs>
          <w:tab w:val="left" w:pos="993"/>
        </w:tabs>
        <w:jc w:val="center"/>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557CD1" w:rsidRDefault="00557CD1" w:rsidP="00557CD1">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329C0">
          <w:rPr>
            <w:rStyle w:val="a7"/>
            <w:rFonts w:ascii="Times New Roman" w:hAnsi="Times New Roman"/>
            <w:sz w:val="24"/>
            <w:szCs w:val="24"/>
          </w:rPr>
          <w:t>http://www.consultant.ru/edu/student/study/</w:t>
        </w:r>
      </w:hyperlink>
    </w:p>
    <w:p w:rsidR="00557CD1" w:rsidRDefault="00557CD1" w:rsidP="00557CD1">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329C0">
          <w:rPr>
            <w:rStyle w:val="a7"/>
            <w:rFonts w:ascii="Times New Roman" w:hAnsi="Times New Roman"/>
            <w:sz w:val="24"/>
            <w:szCs w:val="24"/>
          </w:rPr>
          <w:t>http://edu.garant.ru/omga/</w:t>
        </w:r>
      </w:hyperlink>
    </w:p>
    <w:p w:rsidR="00557CD1" w:rsidRDefault="00557CD1" w:rsidP="00557CD1">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E329C0">
          <w:rPr>
            <w:rStyle w:val="a7"/>
            <w:rFonts w:ascii="Times New Roman" w:hAnsi="Times New Roman"/>
            <w:sz w:val="24"/>
            <w:szCs w:val="24"/>
          </w:rPr>
          <w:t>http://pravo.gov.ru...</w:t>
        </w:r>
      </w:hyperlink>
      <w:r>
        <w:rPr>
          <w:rFonts w:ascii="Times New Roman" w:hAnsi="Times New Roman"/>
          <w:color w:val="000000"/>
          <w:sz w:val="24"/>
          <w:szCs w:val="24"/>
        </w:rPr>
        <w:t>.</w:t>
      </w:r>
    </w:p>
    <w:p w:rsidR="00557CD1" w:rsidRDefault="00557CD1" w:rsidP="00557CD1">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E329C0">
          <w:rPr>
            <w:rStyle w:val="a7"/>
            <w:rFonts w:ascii="Times New Roman" w:hAnsi="Times New Roman"/>
            <w:sz w:val="24"/>
            <w:szCs w:val="24"/>
          </w:rPr>
          <w:t>http://fgosvo.ru...</w:t>
        </w:r>
      </w:hyperlink>
      <w:r>
        <w:rPr>
          <w:rFonts w:ascii="Times New Roman" w:hAnsi="Times New Roman"/>
          <w:color w:val="000000"/>
          <w:sz w:val="24"/>
          <w:szCs w:val="24"/>
        </w:rPr>
        <w:t>.</w:t>
      </w:r>
    </w:p>
    <w:p w:rsidR="00557CD1" w:rsidRDefault="00557CD1" w:rsidP="00557CD1">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E329C0">
          <w:rPr>
            <w:rStyle w:val="a7"/>
            <w:rFonts w:ascii="Times New Roman" w:hAnsi="Times New Roman"/>
            <w:sz w:val="24"/>
            <w:szCs w:val="24"/>
          </w:rPr>
          <w:t>http://www.ict.edu.ru...</w:t>
        </w:r>
      </w:hyperlink>
      <w:r>
        <w:rPr>
          <w:rFonts w:ascii="Times New Roman" w:hAnsi="Times New Roman"/>
          <w:color w:val="000000"/>
          <w:sz w:val="24"/>
          <w:szCs w:val="24"/>
        </w:rPr>
        <w:t>.</w:t>
      </w:r>
    </w:p>
    <w:p w:rsidR="00557CD1" w:rsidRDefault="00557CD1" w:rsidP="00557CD1">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1" w:history="1">
        <w:r w:rsidR="00E329C0">
          <w:rPr>
            <w:rStyle w:val="a7"/>
            <w:rFonts w:ascii="Times New Roman" w:eastAsia="Times New Roman" w:hAnsi="Times New Roman"/>
            <w:sz w:val="24"/>
            <w:szCs w:val="24"/>
            <w:lang w:val="en-US"/>
          </w:rPr>
          <w:t>https://dictionary.cambridge.org/ru/</w:t>
        </w:r>
      </w:hyperlink>
    </w:p>
    <w:p w:rsidR="00557CD1" w:rsidRDefault="00557CD1" w:rsidP="00557CD1">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E329C0">
          <w:rPr>
            <w:rStyle w:val="a7"/>
            <w:rFonts w:ascii="Times New Roman" w:eastAsia="Times New Roman" w:hAnsi="Times New Roman"/>
            <w:sz w:val="24"/>
            <w:szCs w:val="24"/>
          </w:rPr>
          <w:t>https://academic.oup.com/journals/pages/social_sciences</w:t>
        </w:r>
      </w:hyperlink>
    </w:p>
    <w:p w:rsidR="00557CD1" w:rsidRDefault="00557CD1" w:rsidP="00557CD1">
      <w:pPr>
        <w:pStyle w:val="a4"/>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E329C0">
          <w:rPr>
            <w:rStyle w:val="a7"/>
            <w:rFonts w:ascii="Times New Roman" w:hAnsi="Times New Roman"/>
            <w:sz w:val="24"/>
            <w:szCs w:val="24"/>
          </w:rPr>
          <w:t>http://www.edu.ru</w:t>
        </w:r>
      </w:hyperlink>
    </w:p>
    <w:p w:rsidR="00557CD1" w:rsidRDefault="00557CD1" w:rsidP="00557CD1">
      <w:pPr>
        <w:pStyle w:val="a4"/>
        <w:spacing w:after="0" w:line="240" w:lineRule="auto"/>
        <w:ind w:left="0"/>
        <w:jc w:val="both"/>
        <w:rPr>
          <w:rFonts w:ascii="Times New Roman" w:eastAsia="Times New Roman" w:hAnsi="Times New Roman"/>
          <w:sz w:val="24"/>
          <w:szCs w:val="24"/>
        </w:rPr>
      </w:pPr>
    </w:p>
    <w:p w:rsidR="00557CD1" w:rsidRDefault="00557CD1" w:rsidP="00557C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57CD1" w:rsidRDefault="00557CD1" w:rsidP="00557C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7CD1" w:rsidRDefault="00557CD1" w:rsidP="00557C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7CD1" w:rsidRDefault="00557CD1" w:rsidP="00557C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557CD1" w:rsidRDefault="00557CD1" w:rsidP="00557CD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57CD1" w:rsidRDefault="00557CD1" w:rsidP="00557CD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lastRenderedPageBreak/>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037D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557CD1" w:rsidRDefault="00557CD1" w:rsidP="00557CD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037DD">
          <w:rPr>
            <w:rStyle w:val="a7"/>
            <w:sz w:val="24"/>
            <w:szCs w:val="24"/>
            <w:shd w:val="clear" w:color="auto" w:fill="F9F9F9"/>
          </w:rPr>
          <w:t>www.biblio-online.ru</w:t>
        </w:r>
      </w:hyperlink>
    </w:p>
    <w:p w:rsidR="00557CD1" w:rsidRDefault="00557CD1" w:rsidP="00557CD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037DD">
          <w:rPr>
            <w:rStyle w:val="a7"/>
            <w:sz w:val="24"/>
            <w:szCs w:val="24"/>
            <w:lang w:val="en-US"/>
          </w:rPr>
          <w:t>www</w:t>
        </w:r>
        <w:r w:rsidR="00B037DD" w:rsidRPr="004F7192">
          <w:rPr>
            <w:rStyle w:val="a7"/>
            <w:sz w:val="24"/>
            <w:szCs w:val="24"/>
          </w:rPr>
          <w:t>.</w:t>
        </w:r>
        <w:r w:rsidR="00B037DD">
          <w:rPr>
            <w:rStyle w:val="a7"/>
            <w:sz w:val="24"/>
            <w:szCs w:val="24"/>
            <w:lang w:val="en-US"/>
          </w:rPr>
          <w:t>biblio</w:t>
        </w:r>
        <w:r w:rsidR="00B037DD" w:rsidRPr="004F7192">
          <w:rPr>
            <w:rStyle w:val="a7"/>
            <w:sz w:val="24"/>
            <w:szCs w:val="24"/>
          </w:rPr>
          <w:t>-</w:t>
        </w:r>
        <w:r w:rsidR="00B037DD">
          <w:rPr>
            <w:rStyle w:val="a7"/>
            <w:sz w:val="24"/>
            <w:szCs w:val="24"/>
            <w:lang w:val="en-US"/>
          </w:rPr>
          <w:t>online</w:t>
        </w:r>
        <w:r w:rsidR="00B037DD" w:rsidRPr="004F7192">
          <w:rPr>
            <w:rStyle w:val="a7"/>
            <w:sz w:val="24"/>
            <w:szCs w:val="24"/>
          </w:rPr>
          <w:t>.</w:t>
        </w:r>
        <w:r w:rsidR="00B037DD">
          <w:rPr>
            <w:rStyle w:val="a7"/>
            <w:sz w:val="24"/>
            <w:szCs w:val="24"/>
            <w:lang w:val="en-US"/>
          </w:rPr>
          <w:t>ru</w:t>
        </w:r>
      </w:hyperlink>
    </w:p>
    <w:p w:rsidR="00557CD1" w:rsidRDefault="00557CD1" w:rsidP="00557CD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7CD1" w:rsidRDefault="00557CD1" w:rsidP="00557CD1">
      <w:pPr>
        <w:widowControl/>
        <w:tabs>
          <w:tab w:val="left" w:pos="993"/>
        </w:tabs>
        <w:autoSpaceDE/>
        <w:adjustRightInd/>
        <w:ind w:firstLine="709"/>
        <w:jc w:val="both"/>
        <w:rPr>
          <w:sz w:val="24"/>
          <w:szCs w:val="24"/>
        </w:rPr>
      </w:pPr>
    </w:p>
    <w:p w:rsidR="00557CD1" w:rsidRDefault="00557CD1" w:rsidP="00557CD1"/>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4D2" w:rsidRDefault="009134D2" w:rsidP="00160BC1">
      <w:r>
        <w:separator/>
      </w:r>
    </w:p>
  </w:endnote>
  <w:endnote w:type="continuationSeparator" w:id="0">
    <w:p w:rsidR="009134D2" w:rsidRDefault="009134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4D2" w:rsidRDefault="009134D2" w:rsidP="00160BC1">
      <w:r>
        <w:separator/>
      </w:r>
    </w:p>
  </w:footnote>
  <w:footnote w:type="continuationSeparator" w:id="0">
    <w:p w:rsidR="009134D2" w:rsidRDefault="009134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D2594"/>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DF0431D"/>
    <w:multiLevelType w:val="multilevel"/>
    <w:tmpl w:val="C8D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81059"/>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0B4709"/>
    <w:multiLevelType w:val="hybridMultilevel"/>
    <w:tmpl w:val="CAD01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1"/>
  </w:num>
  <w:num w:numId="6">
    <w:abstractNumId w:val="5"/>
  </w:num>
  <w:num w:numId="7">
    <w:abstractNumId w:val="8"/>
  </w:num>
  <w:num w:numId="8">
    <w:abstractNumId w:val="7"/>
  </w:num>
  <w:num w:numId="9">
    <w:abstractNumId w:val="9"/>
  </w:num>
  <w:num w:numId="10">
    <w:abstractNumId w:val="10"/>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7D2C"/>
    <w:rsid w:val="00027E5B"/>
    <w:rsid w:val="00037461"/>
    <w:rsid w:val="00051AEE"/>
    <w:rsid w:val="00052744"/>
    <w:rsid w:val="00060A01"/>
    <w:rsid w:val="00064AA9"/>
    <w:rsid w:val="00066B8C"/>
    <w:rsid w:val="000835F5"/>
    <w:rsid w:val="000857ED"/>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53D0"/>
    <w:rsid w:val="0015639D"/>
    <w:rsid w:val="00160BC1"/>
    <w:rsid w:val="00161C70"/>
    <w:rsid w:val="001716A9"/>
    <w:rsid w:val="00181AAB"/>
    <w:rsid w:val="00184F65"/>
    <w:rsid w:val="00187094"/>
    <w:rsid w:val="001871AA"/>
    <w:rsid w:val="001A2783"/>
    <w:rsid w:val="001A6533"/>
    <w:rsid w:val="001C4FED"/>
    <w:rsid w:val="001C6305"/>
    <w:rsid w:val="001C7DCC"/>
    <w:rsid w:val="001D7E91"/>
    <w:rsid w:val="001E2871"/>
    <w:rsid w:val="001E4B68"/>
    <w:rsid w:val="001F0A2A"/>
    <w:rsid w:val="001F11DE"/>
    <w:rsid w:val="001F3561"/>
    <w:rsid w:val="00201FA1"/>
    <w:rsid w:val="00207E2E"/>
    <w:rsid w:val="00207FB7"/>
    <w:rsid w:val="00211C1B"/>
    <w:rsid w:val="00217014"/>
    <w:rsid w:val="00240A81"/>
    <w:rsid w:val="00245199"/>
    <w:rsid w:val="0025553E"/>
    <w:rsid w:val="002657BC"/>
    <w:rsid w:val="00276128"/>
    <w:rsid w:val="0027733F"/>
    <w:rsid w:val="00291D05"/>
    <w:rsid w:val="002933E5"/>
    <w:rsid w:val="002A0D1B"/>
    <w:rsid w:val="002A515F"/>
    <w:rsid w:val="002B3D83"/>
    <w:rsid w:val="002B430E"/>
    <w:rsid w:val="002B5AB9"/>
    <w:rsid w:val="002B6C87"/>
    <w:rsid w:val="002B734E"/>
    <w:rsid w:val="002C2EAE"/>
    <w:rsid w:val="002C3F08"/>
    <w:rsid w:val="002C7582"/>
    <w:rsid w:val="002D6AC0"/>
    <w:rsid w:val="002E0D74"/>
    <w:rsid w:val="002E4CB7"/>
    <w:rsid w:val="002E69F4"/>
    <w:rsid w:val="00305B54"/>
    <w:rsid w:val="0030634C"/>
    <w:rsid w:val="00315AB7"/>
    <w:rsid w:val="0032166A"/>
    <w:rsid w:val="00330957"/>
    <w:rsid w:val="003313BA"/>
    <w:rsid w:val="0033546E"/>
    <w:rsid w:val="00355C7E"/>
    <w:rsid w:val="003618C2"/>
    <w:rsid w:val="00363097"/>
    <w:rsid w:val="00365758"/>
    <w:rsid w:val="003668E3"/>
    <w:rsid w:val="0037022F"/>
    <w:rsid w:val="0037468E"/>
    <w:rsid w:val="00390B62"/>
    <w:rsid w:val="003A3494"/>
    <w:rsid w:val="003A57B5"/>
    <w:rsid w:val="003A6FB0"/>
    <w:rsid w:val="003A71E4"/>
    <w:rsid w:val="003B7F71"/>
    <w:rsid w:val="003D47C6"/>
    <w:rsid w:val="003E17A7"/>
    <w:rsid w:val="003F4178"/>
    <w:rsid w:val="00400491"/>
    <w:rsid w:val="0040356D"/>
    <w:rsid w:val="00407242"/>
    <w:rsid w:val="00407404"/>
    <w:rsid w:val="004110F5"/>
    <w:rsid w:val="004255BA"/>
    <w:rsid w:val="0043175B"/>
    <w:rsid w:val="00435249"/>
    <w:rsid w:val="0046365B"/>
    <w:rsid w:val="0047224A"/>
    <w:rsid w:val="0047572F"/>
    <w:rsid w:val="0047633A"/>
    <w:rsid w:val="0048300E"/>
    <w:rsid w:val="0049217A"/>
    <w:rsid w:val="00494A9F"/>
    <w:rsid w:val="004960CB"/>
    <w:rsid w:val="004A2C0D"/>
    <w:rsid w:val="004A2E62"/>
    <w:rsid w:val="004A68C9"/>
    <w:rsid w:val="004B13BA"/>
    <w:rsid w:val="004C5815"/>
    <w:rsid w:val="004C6DB3"/>
    <w:rsid w:val="004D395E"/>
    <w:rsid w:val="004D5D64"/>
    <w:rsid w:val="004E0C3F"/>
    <w:rsid w:val="004E3D82"/>
    <w:rsid w:val="004E4CD6"/>
    <w:rsid w:val="004E4DB2"/>
    <w:rsid w:val="004E62F1"/>
    <w:rsid w:val="004E753A"/>
    <w:rsid w:val="004F3C72"/>
    <w:rsid w:val="004F545B"/>
    <w:rsid w:val="004F7192"/>
    <w:rsid w:val="00516F43"/>
    <w:rsid w:val="005263AD"/>
    <w:rsid w:val="005362E6"/>
    <w:rsid w:val="00537A62"/>
    <w:rsid w:val="00540F31"/>
    <w:rsid w:val="00543A4F"/>
    <w:rsid w:val="00557CD1"/>
    <w:rsid w:val="00565480"/>
    <w:rsid w:val="005669CB"/>
    <w:rsid w:val="00570C40"/>
    <w:rsid w:val="00572F9F"/>
    <w:rsid w:val="005816EA"/>
    <w:rsid w:val="00582969"/>
    <w:rsid w:val="00583C2E"/>
    <w:rsid w:val="00584FE8"/>
    <w:rsid w:val="00586FAD"/>
    <w:rsid w:val="00587AB7"/>
    <w:rsid w:val="005915BA"/>
    <w:rsid w:val="00591B36"/>
    <w:rsid w:val="00597FAB"/>
    <w:rsid w:val="005A28FC"/>
    <w:rsid w:val="005B47CE"/>
    <w:rsid w:val="005C13E4"/>
    <w:rsid w:val="005C20F0"/>
    <w:rsid w:val="005C3AEB"/>
    <w:rsid w:val="005C3E07"/>
    <w:rsid w:val="005C7567"/>
    <w:rsid w:val="005D206B"/>
    <w:rsid w:val="005F2349"/>
    <w:rsid w:val="006000AE"/>
    <w:rsid w:val="006044B4"/>
    <w:rsid w:val="00607E17"/>
    <w:rsid w:val="006118F6"/>
    <w:rsid w:val="0062410B"/>
    <w:rsid w:val="00624E28"/>
    <w:rsid w:val="00641D51"/>
    <w:rsid w:val="00642A2F"/>
    <w:rsid w:val="006439F4"/>
    <w:rsid w:val="00645A6C"/>
    <w:rsid w:val="00650DE4"/>
    <w:rsid w:val="0065477D"/>
    <w:rsid w:val="0065606F"/>
    <w:rsid w:val="00656AC4"/>
    <w:rsid w:val="006724BA"/>
    <w:rsid w:val="00676914"/>
    <w:rsid w:val="00687A0C"/>
    <w:rsid w:val="00687B3A"/>
    <w:rsid w:val="00692DD7"/>
    <w:rsid w:val="006951F4"/>
    <w:rsid w:val="006B0CA3"/>
    <w:rsid w:val="006D108C"/>
    <w:rsid w:val="006D15B6"/>
    <w:rsid w:val="006D6805"/>
    <w:rsid w:val="006E4062"/>
    <w:rsid w:val="006E5C19"/>
    <w:rsid w:val="00705814"/>
    <w:rsid w:val="00705FB5"/>
    <w:rsid w:val="007066B1"/>
    <w:rsid w:val="00713D44"/>
    <w:rsid w:val="00726037"/>
    <w:rsid w:val="007327FE"/>
    <w:rsid w:val="007512C7"/>
    <w:rsid w:val="00752936"/>
    <w:rsid w:val="0076201E"/>
    <w:rsid w:val="00764497"/>
    <w:rsid w:val="007751FE"/>
    <w:rsid w:val="00777B09"/>
    <w:rsid w:val="00780FD6"/>
    <w:rsid w:val="00781ADF"/>
    <w:rsid w:val="00783D3E"/>
    <w:rsid w:val="007855AD"/>
    <w:rsid w:val="00785842"/>
    <w:rsid w:val="007865CB"/>
    <w:rsid w:val="00793E1B"/>
    <w:rsid w:val="00793F01"/>
    <w:rsid w:val="007A1B79"/>
    <w:rsid w:val="007A5EE5"/>
    <w:rsid w:val="007A7E7B"/>
    <w:rsid w:val="007B1B01"/>
    <w:rsid w:val="007B2F12"/>
    <w:rsid w:val="007C277B"/>
    <w:rsid w:val="007C6E53"/>
    <w:rsid w:val="007D5CC1"/>
    <w:rsid w:val="007E10C6"/>
    <w:rsid w:val="007E1D17"/>
    <w:rsid w:val="007E77D4"/>
    <w:rsid w:val="007F098D"/>
    <w:rsid w:val="007F4B97"/>
    <w:rsid w:val="007F7A4D"/>
    <w:rsid w:val="00801B83"/>
    <w:rsid w:val="00801C1A"/>
    <w:rsid w:val="00807ADA"/>
    <w:rsid w:val="00820D1B"/>
    <w:rsid w:val="00823333"/>
    <w:rsid w:val="00823E5A"/>
    <w:rsid w:val="00827A34"/>
    <w:rsid w:val="00840E2F"/>
    <w:rsid w:val="008423FF"/>
    <w:rsid w:val="00854382"/>
    <w:rsid w:val="00857FC8"/>
    <w:rsid w:val="0086651C"/>
    <w:rsid w:val="0088272E"/>
    <w:rsid w:val="00883DF0"/>
    <w:rsid w:val="008945E7"/>
    <w:rsid w:val="00894D03"/>
    <w:rsid w:val="008B3964"/>
    <w:rsid w:val="008B6331"/>
    <w:rsid w:val="008C50A6"/>
    <w:rsid w:val="008D22E6"/>
    <w:rsid w:val="008E2C85"/>
    <w:rsid w:val="008E5E59"/>
    <w:rsid w:val="008F1C13"/>
    <w:rsid w:val="00900846"/>
    <w:rsid w:val="009134D2"/>
    <w:rsid w:val="00920199"/>
    <w:rsid w:val="00921868"/>
    <w:rsid w:val="0094149E"/>
    <w:rsid w:val="00941875"/>
    <w:rsid w:val="00951F6B"/>
    <w:rsid w:val="009528CA"/>
    <w:rsid w:val="00954E45"/>
    <w:rsid w:val="00961E82"/>
    <w:rsid w:val="00965998"/>
    <w:rsid w:val="009707BC"/>
    <w:rsid w:val="00977972"/>
    <w:rsid w:val="00986F84"/>
    <w:rsid w:val="009D3141"/>
    <w:rsid w:val="009E35D2"/>
    <w:rsid w:val="009E4692"/>
    <w:rsid w:val="009E5DE8"/>
    <w:rsid w:val="009F4070"/>
    <w:rsid w:val="00A25AB8"/>
    <w:rsid w:val="00A275E4"/>
    <w:rsid w:val="00A32A5F"/>
    <w:rsid w:val="00A3702B"/>
    <w:rsid w:val="00A44F9E"/>
    <w:rsid w:val="00A54637"/>
    <w:rsid w:val="00A567CD"/>
    <w:rsid w:val="00A63D90"/>
    <w:rsid w:val="00A658B8"/>
    <w:rsid w:val="00A75675"/>
    <w:rsid w:val="00A76E53"/>
    <w:rsid w:val="00A83EBD"/>
    <w:rsid w:val="00A9607B"/>
    <w:rsid w:val="00A96C48"/>
    <w:rsid w:val="00AA2A29"/>
    <w:rsid w:val="00AB2091"/>
    <w:rsid w:val="00AD0669"/>
    <w:rsid w:val="00AD17AB"/>
    <w:rsid w:val="00AD208A"/>
    <w:rsid w:val="00AD4A3C"/>
    <w:rsid w:val="00AE3177"/>
    <w:rsid w:val="00AE7DC0"/>
    <w:rsid w:val="00AF61EB"/>
    <w:rsid w:val="00B037DD"/>
    <w:rsid w:val="00B129E4"/>
    <w:rsid w:val="00B14050"/>
    <w:rsid w:val="00B335EA"/>
    <w:rsid w:val="00B43F9B"/>
    <w:rsid w:val="00B44FF6"/>
    <w:rsid w:val="00B5209B"/>
    <w:rsid w:val="00B542D4"/>
    <w:rsid w:val="00B54421"/>
    <w:rsid w:val="00B60809"/>
    <w:rsid w:val="00B61A41"/>
    <w:rsid w:val="00B642B8"/>
    <w:rsid w:val="00B817E2"/>
    <w:rsid w:val="00BA1213"/>
    <w:rsid w:val="00BB6C9A"/>
    <w:rsid w:val="00BB70FB"/>
    <w:rsid w:val="00BE023D"/>
    <w:rsid w:val="00BF22FC"/>
    <w:rsid w:val="00BF6458"/>
    <w:rsid w:val="00BF7008"/>
    <w:rsid w:val="00C00DA5"/>
    <w:rsid w:val="00C1245E"/>
    <w:rsid w:val="00C228C5"/>
    <w:rsid w:val="00C24EA8"/>
    <w:rsid w:val="00C26026"/>
    <w:rsid w:val="00C33468"/>
    <w:rsid w:val="00C3475E"/>
    <w:rsid w:val="00C40C06"/>
    <w:rsid w:val="00C55E91"/>
    <w:rsid w:val="00C70CA1"/>
    <w:rsid w:val="00C7347D"/>
    <w:rsid w:val="00C90A7A"/>
    <w:rsid w:val="00C93F61"/>
    <w:rsid w:val="00C94464"/>
    <w:rsid w:val="00C953C9"/>
    <w:rsid w:val="00CA401A"/>
    <w:rsid w:val="00CB27ED"/>
    <w:rsid w:val="00CB61D6"/>
    <w:rsid w:val="00CE2123"/>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A6F05"/>
    <w:rsid w:val="00DB08E2"/>
    <w:rsid w:val="00DB0A35"/>
    <w:rsid w:val="00DB228F"/>
    <w:rsid w:val="00DC6660"/>
    <w:rsid w:val="00DD03B9"/>
    <w:rsid w:val="00DD5AFA"/>
    <w:rsid w:val="00DD6EB4"/>
    <w:rsid w:val="00DE38F3"/>
    <w:rsid w:val="00DE5326"/>
    <w:rsid w:val="00DF1076"/>
    <w:rsid w:val="00DF26AA"/>
    <w:rsid w:val="00DF7ED6"/>
    <w:rsid w:val="00E02CDE"/>
    <w:rsid w:val="00E11452"/>
    <w:rsid w:val="00E329C0"/>
    <w:rsid w:val="00E42AED"/>
    <w:rsid w:val="00E4451A"/>
    <w:rsid w:val="00E60186"/>
    <w:rsid w:val="00E63511"/>
    <w:rsid w:val="00E72419"/>
    <w:rsid w:val="00E72975"/>
    <w:rsid w:val="00E7465A"/>
    <w:rsid w:val="00E81007"/>
    <w:rsid w:val="00E87776"/>
    <w:rsid w:val="00E9119D"/>
    <w:rsid w:val="00E92238"/>
    <w:rsid w:val="00EA206F"/>
    <w:rsid w:val="00EA3690"/>
    <w:rsid w:val="00EB0E73"/>
    <w:rsid w:val="00EC2A5C"/>
    <w:rsid w:val="00ED28E4"/>
    <w:rsid w:val="00ED6717"/>
    <w:rsid w:val="00ED789C"/>
    <w:rsid w:val="00EE1269"/>
    <w:rsid w:val="00EE165B"/>
    <w:rsid w:val="00EE4D57"/>
    <w:rsid w:val="00EE5B21"/>
    <w:rsid w:val="00EF2D9C"/>
    <w:rsid w:val="00F00B76"/>
    <w:rsid w:val="00F06F17"/>
    <w:rsid w:val="00F226CA"/>
    <w:rsid w:val="00F239D1"/>
    <w:rsid w:val="00F322E1"/>
    <w:rsid w:val="00F342F7"/>
    <w:rsid w:val="00F37CED"/>
    <w:rsid w:val="00F40FEC"/>
    <w:rsid w:val="00F42549"/>
    <w:rsid w:val="00F47769"/>
    <w:rsid w:val="00F625A5"/>
    <w:rsid w:val="00F63ADF"/>
    <w:rsid w:val="00F63BBC"/>
    <w:rsid w:val="00F8007A"/>
    <w:rsid w:val="00F803A3"/>
    <w:rsid w:val="00F96A96"/>
    <w:rsid w:val="00FA5C55"/>
    <w:rsid w:val="00FB05DD"/>
    <w:rsid w:val="00FB15A7"/>
    <w:rsid w:val="00FB3DFD"/>
    <w:rsid w:val="00FB45D7"/>
    <w:rsid w:val="00FC2EA3"/>
    <w:rsid w:val="00FC306B"/>
    <w:rsid w:val="00FC51E3"/>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201FA1"/>
    <w:pPr>
      <w:autoSpaceDE w:val="0"/>
      <w:autoSpaceDN w:val="0"/>
      <w:adjustRightInd w:val="0"/>
    </w:pPr>
    <w:rPr>
      <w:rFonts w:ascii="Times New Roman" w:hAnsi="Times New Roman"/>
      <w:color w:val="000000"/>
      <w:sz w:val="24"/>
      <w:szCs w:val="24"/>
    </w:rPr>
  </w:style>
  <w:style w:type="character" w:customStyle="1" w:styleId="fontstyle01">
    <w:name w:val="fontstyle01"/>
    <w:rsid w:val="00557CD1"/>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B037DD"/>
    <w:rPr>
      <w:color w:val="605E5C"/>
      <w:shd w:val="clear" w:color="auto" w:fill="E1DFDD"/>
    </w:rPr>
  </w:style>
  <w:style w:type="character" w:styleId="af2">
    <w:name w:val="Unresolved Mention"/>
    <w:basedOn w:val="a0"/>
    <w:uiPriority w:val="99"/>
    <w:semiHidden/>
    <w:unhideWhenUsed/>
    <w:rsid w:val="00E3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6696">
      <w:bodyDiv w:val="1"/>
      <w:marLeft w:val="0"/>
      <w:marRight w:val="0"/>
      <w:marTop w:val="0"/>
      <w:marBottom w:val="0"/>
      <w:divBdr>
        <w:top w:val="none" w:sz="0" w:space="0" w:color="auto"/>
        <w:left w:val="none" w:sz="0" w:space="0" w:color="auto"/>
        <w:bottom w:val="none" w:sz="0" w:space="0" w:color="auto"/>
        <w:right w:val="none" w:sz="0" w:space="0" w:color="auto"/>
      </w:divBdr>
    </w:div>
    <w:div w:id="298152460">
      <w:bodyDiv w:val="1"/>
      <w:marLeft w:val="0"/>
      <w:marRight w:val="0"/>
      <w:marTop w:val="0"/>
      <w:marBottom w:val="0"/>
      <w:divBdr>
        <w:top w:val="none" w:sz="0" w:space="0" w:color="auto"/>
        <w:left w:val="none" w:sz="0" w:space="0" w:color="auto"/>
        <w:bottom w:val="none" w:sz="0" w:space="0" w:color="auto"/>
        <w:right w:val="none" w:sz="0" w:space="0" w:color="auto"/>
      </w:divBdr>
    </w:div>
    <w:div w:id="3409385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793478">
      <w:bodyDiv w:val="1"/>
      <w:marLeft w:val="0"/>
      <w:marRight w:val="0"/>
      <w:marTop w:val="0"/>
      <w:marBottom w:val="0"/>
      <w:divBdr>
        <w:top w:val="none" w:sz="0" w:space="0" w:color="auto"/>
        <w:left w:val="none" w:sz="0" w:space="0" w:color="auto"/>
        <w:bottom w:val="none" w:sz="0" w:space="0" w:color="auto"/>
        <w:right w:val="none" w:sz="0" w:space="0" w:color="auto"/>
      </w:divBdr>
    </w:div>
    <w:div w:id="503861644">
      <w:bodyDiv w:val="1"/>
      <w:marLeft w:val="0"/>
      <w:marRight w:val="0"/>
      <w:marTop w:val="0"/>
      <w:marBottom w:val="0"/>
      <w:divBdr>
        <w:top w:val="none" w:sz="0" w:space="0" w:color="auto"/>
        <w:left w:val="none" w:sz="0" w:space="0" w:color="auto"/>
        <w:bottom w:val="none" w:sz="0" w:space="0" w:color="auto"/>
        <w:right w:val="none" w:sz="0" w:space="0" w:color="auto"/>
      </w:divBdr>
    </w:div>
    <w:div w:id="514538409">
      <w:bodyDiv w:val="1"/>
      <w:marLeft w:val="0"/>
      <w:marRight w:val="0"/>
      <w:marTop w:val="0"/>
      <w:marBottom w:val="0"/>
      <w:divBdr>
        <w:top w:val="none" w:sz="0" w:space="0" w:color="auto"/>
        <w:left w:val="none" w:sz="0" w:space="0" w:color="auto"/>
        <w:bottom w:val="none" w:sz="0" w:space="0" w:color="auto"/>
        <w:right w:val="none" w:sz="0" w:space="0" w:color="auto"/>
      </w:divBdr>
    </w:div>
    <w:div w:id="633219464">
      <w:bodyDiv w:val="1"/>
      <w:marLeft w:val="0"/>
      <w:marRight w:val="0"/>
      <w:marTop w:val="0"/>
      <w:marBottom w:val="0"/>
      <w:divBdr>
        <w:top w:val="none" w:sz="0" w:space="0" w:color="auto"/>
        <w:left w:val="none" w:sz="0" w:space="0" w:color="auto"/>
        <w:bottom w:val="none" w:sz="0" w:space="0" w:color="auto"/>
        <w:right w:val="none" w:sz="0" w:space="0" w:color="auto"/>
      </w:divBdr>
    </w:div>
    <w:div w:id="709651165">
      <w:bodyDiv w:val="1"/>
      <w:marLeft w:val="0"/>
      <w:marRight w:val="0"/>
      <w:marTop w:val="0"/>
      <w:marBottom w:val="0"/>
      <w:divBdr>
        <w:top w:val="none" w:sz="0" w:space="0" w:color="auto"/>
        <w:left w:val="none" w:sz="0" w:space="0" w:color="auto"/>
        <w:bottom w:val="none" w:sz="0" w:space="0" w:color="auto"/>
        <w:right w:val="none" w:sz="0" w:space="0" w:color="auto"/>
      </w:divBdr>
    </w:div>
    <w:div w:id="719673659">
      <w:bodyDiv w:val="1"/>
      <w:marLeft w:val="0"/>
      <w:marRight w:val="0"/>
      <w:marTop w:val="0"/>
      <w:marBottom w:val="0"/>
      <w:divBdr>
        <w:top w:val="none" w:sz="0" w:space="0" w:color="auto"/>
        <w:left w:val="none" w:sz="0" w:space="0" w:color="auto"/>
        <w:bottom w:val="none" w:sz="0" w:space="0" w:color="auto"/>
        <w:right w:val="none" w:sz="0" w:space="0" w:color="auto"/>
      </w:divBdr>
    </w:div>
    <w:div w:id="860972877">
      <w:bodyDiv w:val="1"/>
      <w:marLeft w:val="0"/>
      <w:marRight w:val="0"/>
      <w:marTop w:val="0"/>
      <w:marBottom w:val="0"/>
      <w:divBdr>
        <w:top w:val="none" w:sz="0" w:space="0" w:color="auto"/>
        <w:left w:val="none" w:sz="0" w:space="0" w:color="auto"/>
        <w:bottom w:val="none" w:sz="0" w:space="0" w:color="auto"/>
        <w:right w:val="none" w:sz="0" w:space="0" w:color="auto"/>
      </w:divBdr>
    </w:div>
    <w:div w:id="892078320">
      <w:bodyDiv w:val="1"/>
      <w:marLeft w:val="0"/>
      <w:marRight w:val="0"/>
      <w:marTop w:val="0"/>
      <w:marBottom w:val="0"/>
      <w:divBdr>
        <w:top w:val="none" w:sz="0" w:space="0" w:color="auto"/>
        <w:left w:val="none" w:sz="0" w:space="0" w:color="auto"/>
        <w:bottom w:val="none" w:sz="0" w:space="0" w:color="auto"/>
        <w:right w:val="none" w:sz="0" w:space="0" w:color="auto"/>
      </w:divBdr>
    </w:div>
    <w:div w:id="8996366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1449167">
      <w:bodyDiv w:val="1"/>
      <w:marLeft w:val="0"/>
      <w:marRight w:val="0"/>
      <w:marTop w:val="0"/>
      <w:marBottom w:val="0"/>
      <w:divBdr>
        <w:top w:val="none" w:sz="0" w:space="0" w:color="auto"/>
        <w:left w:val="none" w:sz="0" w:space="0" w:color="auto"/>
        <w:bottom w:val="none" w:sz="0" w:space="0" w:color="auto"/>
        <w:right w:val="none" w:sz="0" w:space="0" w:color="auto"/>
      </w:divBdr>
    </w:div>
    <w:div w:id="11137876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51503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9985428">
      <w:bodyDiv w:val="1"/>
      <w:marLeft w:val="0"/>
      <w:marRight w:val="0"/>
      <w:marTop w:val="0"/>
      <w:marBottom w:val="0"/>
      <w:divBdr>
        <w:top w:val="none" w:sz="0" w:space="0" w:color="auto"/>
        <w:left w:val="none" w:sz="0" w:space="0" w:color="auto"/>
        <w:bottom w:val="none" w:sz="0" w:space="0" w:color="auto"/>
        <w:right w:val="none" w:sz="0" w:space="0" w:color="auto"/>
      </w:divBdr>
    </w:div>
    <w:div w:id="1714311831">
      <w:bodyDiv w:val="1"/>
      <w:marLeft w:val="0"/>
      <w:marRight w:val="0"/>
      <w:marTop w:val="0"/>
      <w:marBottom w:val="0"/>
      <w:divBdr>
        <w:top w:val="none" w:sz="0" w:space="0" w:color="auto"/>
        <w:left w:val="none" w:sz="0" w:space="0" w:color="auto"/>
        <w:bottom w:val="none" w:sz="0" w:space="0" w:color="auto"/>
        <w:right w:val="none" w:sz="0" w:space="0" w:color="auto"/>
      </w:divBdr>
    </w:div>
    <w:div w:id="1714889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6954275">
      <w:bodyDiv w:val="1"/>
      <w:marLeft w:val="0"/>
      <w:marRight w:val="0"/>
      <w:marTop w:val="0"/>
      <w:marBottom w:val="0"/>
      <w:divBdr>
        <w:top w:val="none" w:sz="0" w:space="0" w:color="auto"/>
        <w:left w:val="none" w:sz="0" w:space="0" w:color="auto"/>
        <w:bottom w:val="none" w:sz="0" w:space="0" w:color="auto"/>
        <w:right w:val="none" w:sz="0" w:space="0" w:color="auto"/>
      </w:divBdr>
    </w:div>
    <w:div w:id="20741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3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1258.html..."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80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2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99B3-E66B-4401-AA70-2B73DD15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7698</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51475</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4325456</vt:i4>
      </vt:variant>
      <vt:variant>
        <vt:i4>12</vt:i4>
      </vt:variant>
      <vt:variant>
        <vt:i4>0</vt:i4>
      </vt:variant>
      <vt:variant>
        <vt:i4>5</vt:i4>
      </vt:variant>
      <vt:variant>
        <vt:lpwstr>http://www.iprbookshop.ru/61841.html</vt:lpwstr>
      </vt:variant>
      <vt:variant>
        <vt:lpwstr/>
      </vt:variant>
      <vt:variant>
        <vt:i4>4522010</vt:i4>
      </vt:variant>
      <vt:variant>
        <vt:i4>9</vt:i4>
      </vt:variant>
      <vt:variant>
        <vt:i4>0</vt:i4>
      </vt:variant>
      <vt:variant>
        <vt:i4>5</vt:i4>
      </vt:variant>
      <vt:variant>
        <vt:lpwstr>https://www.biblio-online.ru/bcode/399031</vt:lpwstr>
      </vt:variant>
      <vt:variant>
        <vt:lpwstr/>
      </vt:variant>
      <vt:variant>
        <vt:i4>4390995</vt:i4>
      </vt:variant>
      <vt:variant>
        <vt:i4>6</vt:i4>
      </vt:variant>
      <vt:variant>
        <vt:i4>0</vt:i4>
      </vt:variant>
      <vt:variant>
        <vt:i4>5</vt:i4>
      </vt:variant>
      <vt:variant>
        <vt:lpwstr>http://www.iprbookshop.ru/61258.html</vt:lpwstr>
      </vt:variant>
      <vt:variant>
        <vt:lpwstr/>
      </vt:variant>
      <vt:variant>
        <vt:i4>4718684</vt:i4>
      </vt:variant>
      <vt:variant>
        <vt:i4>3</vt:i4>
      </vt:variant>
      <vt:variant>
        <vt:i4>0</vt:i4>
      </vt:variant>
      <vt:variant>
        <vt:i4>5</vt:i4>
      </vt:variant>
      <vt:variant>
        <vt:lpwstr>http://www.iprbookshop.ru/28071.html</vt:lpwstr>
      </vt:variant>
      <vt:variant>
        <vt:lpwstr/>
      </vt:variant>
      <vt:variant>
        <vt:i4>8257640</vt:i4>
      </vt:variant>
      <vt:variant>
        <vt:i4>0</vt:i4>
      </vt:variant>
      <vt:variant>
        <vt:i4>0</vt:i4>
      </vt:variant>
      <vt:variant>
        <vt:i4>5</vt:i4>
      </vt:variant>
      <vt:variant>
        <vt:lpwstr>http://www.iprbookshop.ru/28070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2019-03-20T13:33:00Z</cp:lastPrinted>
  <dcterms:created xsi:type="dcterms:W3CDTF">2022-07-01T16:47:00Z</dcterms:created>
  <dcterms:modified xsi:type="dcterms:W3CDTF">2024-05-18T14:05:00Z</dcterms:modified>
</cp:coreProperties>
</file>